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6"/>
          <w:szCs w:val="36"/>
          <w:shd w:val="clear" w:color="auto" w:fill="FFFFFF"/>
          <w:lang w:eastAsia="zh-CN"/>
        </w:rPr>
        <w:t>易门县公开招聘城镇公益性岗位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6"/>
          <w:szCs w:val="36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6"/>
          <w:szCs w:val="36"/>
          <w:lang w:bidi="ar"/>
        </w:rPr>
        <w:t>表</w:t>
      </w:r>
      <w:bookmarkStart w:id="0" w:name="_GoBack"/>
      <w:bookmarkEnd w:id="0"/>
    </w:p>
    <w:tbl>
      <w:tblPr>
        <w:tblStyle w:val="7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601"/>
    <w:rsid w:val="01023FF6"/>
    <w:rsid w:val="04F8252A"/>
    <w:rsid w:val="05265494"/>
    <w:rsid w:val="06D03684"/>
    <w:rsid w:val="09AC1B32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3196019"/>
    <w:rsid w:val="17FD6383"/>
    <w:rsid w:val="18062FDF"/>
    <w:rsid w:val="19473411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A791EFE"/>
    <w:rsid w:val="3C6D4CD1"/>
    <w:rsid w:val="3EEF06A6"/>
    <w:rsid w:val="3FAC3500"/>
    <w:rsid w:val="451C66B6"/>
    <w:rsid w:val="47E22BE3"/>
    <w:rsid w:val="480D203E"/>
    <w:rsid w:val="48F83D0F"/>
    <w:rsid w:val="490C0DD7"/>
    <w:rsid w:val="499A516B"/>
    <w:rsid w:val="4A766B6D"/>
    <w:rsid w:val="4AF66077"/>
    <w:rsid w:val="4E774C04"/>
    <w:rsid w:val="4FA4673D"/>
    <w:rsid w:val="50863422"/>
    <w:rsid w:val="51F23CA0"/>
    <w:rsid w:val="521A2B12"/>
    <w:rsid w:val="54855129"/>
    <w:rsid w:val="577F2D18"/>
    <w:rsid w:val="59965793"/>
    <w:rsid w:val="59E97D46"/>
    <w:rsid w:val="59F939A2"/>
    <w:rsid w:val="5A323F3D"/>
    <w:rsid w:val="5A8671CF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 老 表</cp:lastModifiedBy>
  <cp:lastPrinted>2021-02-19T00:51:00Z</cp:lastPrinted>
  <dcterms:modified xsi:type="dcterms:W3CDTF">2022-10-10T08:32:42Z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515421310_btnclosed</vt:lpwstr>
  </property>
</Properties>
</file>