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553FDF">
        <w:rPr>
          <w:rFonts w:ascii="宋体" w:hAnsi="宋体" w:hint="eastAsia"/>
          <w:sz w:val="32"/>
          <w:szCs w:val="32"/>
        </w:rPr>
        <w:t>7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37657A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DD3D89"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DD3D89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DD3D8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37657A">
              <w:rPr>
                <w:rFonts w:ascii="宋体" w:hAnsi="宋体" w:cs="宋体" w:hint="eastAsia"/>
                <w:szCs w:val="21"/>
              </w:rPr>
              <w:t>6</w:t>
            </w:r>
            <w:r w:rsidR="006F30B9">
              <w:rPr>
                <w:rFonts w:ascii="宋体" w:hAnsi="宋体" w:cs="宋体" w:hint="eastAsia"/>
                <w:szCs w:val="21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F30B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F30B9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1738A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>
              <w:rPr>
                <w:rFonts w:ascii="宋体" w:hAnsi="宋体" w:cs="宋体" w:hint="eastAsia"/>
                <w:szCs w:val="21"/>
                <w:vertAlign w:val="subscript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A96475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B639FE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553FDF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553FDF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F23C06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2018年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1-7月总有效监测天数为</w:t>
            </w:r>
            <w:r w:rsidR="00F20A3E">
              <w:rPr>
                <w:rFonts w:ascii="宋体" w:hAnsi="宋体" w:cs="宋体" w:hint="eastAsia"/>
                <w:szCs w:val="21"/>
              </w:rPr>
              <w:t>211</w:t>
            </w:r>
            <w:r>
              <w:rPr>
                <w:rFonts w:ascii="宋体" w:hAnsi="宋体" w:cs="宋体" w:hint="eastAsia"/>
                <w:szCs w:val="21"/>
              </w:rPr>
              <w:t>天，其中优良天数为</w:t>
            </w:r>
            <w:r w:rsidR="00F20A3E">
              <w:rPr>
                <w:rFonts w:ascii="宋体" w:hAnsi="宋体" w:cs="宋体" w:hint="eastAsia"/>
                <w:szCs w:val="21"/>
              </w:rPr>
              <w:t>210</w:t>
            </w:r>
            <w:r>
              <w:rPr>
                <w:rFonts w:ascii="宋体" w:hAnsi="宋体" w:cs="宋体" w:hint="eastAsia"/>
                <w:szCs w:val="21"/>
              </w:rPr>
              <w:t>天，优良率99</w:t>
            </w:r>
            <w:r w:rsidR="00F20A3E">
              <w:rPr>
                <w:rFonts w:ascii="宋体" w:hAnsi="宋体" w:cs="宋体" w:hint="eastAsia"/>
                <w:szCs w:val="21"/>
              </w:rPr>
              <w:t>.5</w:t>
            </w:r>
            <w:r>
              <w:rPr>
                <w:rFonts w:ascii="宋体" w:hAnsi="宋体" w:cs="宋体" w:hint="eastAsia"/>
                <w:szCs w:val="21"/>
              </w:rPr>
              <w:t>%，超标1天。</w:t>
            </w:r>
          </w:p>
        </w:tc>
      </w:tr>
    </w:tbl>
    <w:p w:rsidR="00B5336B" w:rsidRPr="00F20A3E" w:rsidRDefault="00B5336B"/>
    <w:sectPr w:rsidR="00B5336B" w:rsidRPr="00F20A3E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151365"/>
    <w:rsid w:val="001738A7"/>
    <w:rsid w:val="002B0CD1"/>
    <w:rsid w:val="0037657A"/>
    <w:rsid w:val="004F7F57"/>
    <w:rsid w:val="00553FDF"/>
    <w:rsid w:val="005D21A2"/>
    <w:rsid w:val="005D7D85"/>
    <w:rsid w:val="006F30B9"/>
    <w:rsid w:val="00787C1E"/>
    <w:rsid w:val="007D1466"/>
    <w:rsid w:val="00891AE2"/>
    <w:rsid w:val="009337A9"/>
    <w:rsid w:val="00A44C25"/>
    <w:rsid w:val="00A96475"/>
    <w:rsid w:val="00AB6B9D"/>
    <w:rsid w:val="00B5336B"/>
    <w:rsid w:val="00B639FE"/>
    <w:rsid w:val="00B7312D"/>
    <w:rsid w:val="00BF289D"/>
    <w:rsid w:val="00C1691B"/>
    <w:rsid w:val="00C83572"/>
    <w:rsid w:val="00CD5C48"/>
    <w:rsid w:val="00D57324"/>
    <w:rsid w:val="00D638E3"/>
    <w:rsid w:val="00DD3D89"/>
    <w:rsid w:val="00E50A12"/>
    <w:rsid w:val="00E6008C"/>
    <w:rsid w:val="00E74AE7"/>
    <w:rsid w:val="00EA145C"/>
    <w:rsid w:val="00F07C91"/>
    <w:rsid w:val="00F20A3E"/>
    <w:rsid w:val="00F23C06"/>
    <w:rsid w:val="00F8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30</cp:revision>
  <dcterms:created xsi:type="dcterms:W3CDTF">2017-12-01T02:57:00Z</dcterms:created>
  <dcterms:modified xsi:type="dcterms:W3CDTF">2018-08-21T01:58:00Z</dcterms:modified>
</cp:coreProperties>
</file>