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2"/>
        <w:rPr>
          <w:rFonts w:hint="eastAsia" w:ascii="方正小标宋_GBK" w:hAnsi="微软雅黑" w:eastAsia="方正小标宋_GBK" w:cs="宋体"/>
          <w:color w:val="444444"/>
          <w:kern w:val="0"/>
          <w:sz w:val="44"/>
          <w:szCs w:val="44"/>
        </w:rPr>
      </w:pPr>
      <w:bookmarkStart w:id="0" w:name="_GoBack"/>
      <w:bookmarkEnd w:id="0"/>
      <w:r>
        <w:rPr>
          <w:rFonts w:hint="eastAsia" w:ascii="方正小标宋_GBK" w:hAnsi="微软雅黑" w:eastAsia="方正小标宋_GBK" w:cs="宋体"/>
          <w:color w:val="444444"/>
          <w:kern w:val="0"/>
          <w:sz w:val="44"/>
          <w:szCs w:val="44"/>
        </w:rPr>
        <w:t>旅行社</w:t>
      </w:r>
      <w:r>
        <w:rPr>
          <w:rFonts w:hint="eastAsia" w:ascii="方正小标宋_GBK" w:hAnsi="微软雅黑" w:eastAsia="方正小标宋_GBK" w:cs="宋体"/>
          <w:color w:val="444444"/>
          <w:kern w:val="0"/>
          <w:sz w:val="44"/>
          <w:szCs w:val="44"/>
          <w:lang w:eastAsia="zh-CN"/>
        </w:rPr>
        <w:t>服务网点事项变更</w:t>
      </w:r>
      <w:r>
        <w:rPr>
          <w:rFonts w:hint="eastAsia" w:ascii="方正小标宋_GBK" w:hAnsi="微软雅黑" w:eastAsia="方正小标宋_GBK" w:cs="宋体"/>
          <w:color w:val="444444"/>
          <w:kern w:val="0"/>
          <w:sz w:val="44"/>
          <w:szCs w:val="44"/>
        </w:rPr>
        <w:t>公告</w:t>
      </w:r>
    </w:p>
    <w:p>
      <w:pPr>
        <w:widowControl/>
        <w:spacing w:line="288" w:lineRule="atLeast"/>
        <w:ind w:firstLine="480"/>
        <w:jc w:val="left"/>
        <w:rPr>
          <w:rFonts w:hint="eastAsia" w:ascii="方正仿宋_GBK" w:hAnsi="微软雅黑" w:eastAsia="方正仿宋_GBK" w:cs="宋体"/>
          <w:color w:val="555555"/>
          <w:kern w:val="0"/>
          <w:sz w:val="32"/>
          <w:szCs w:val="32"/>
        </w:rPr>
      </w:pPr>
    </w:p>
    <w:p>
      <w:pPr>
        <w:widowControl/>
        <w:spacing w:line="288" w:lineRule="atLeast"/>
        <w:ind w:firstLine="640" w:firstLineChars="200"/>
        <w:jc w:val="left"/>
        <w:rPr>
          <w:rFonts w:hint="eastAsia" w:ascii="方正仿宋_GBK" w:hAnsi="微软雅黑" w:eastAsia="方正仿宋_GBK" w:cs="宋体"/>
          <w:kern w:val="0"/>
          <w:sz w:val="32"/>
          <w:szCs w:val="32"/>
          <w:lang w:val="en-US" w:eastAsia="zh-CN"/>
        </w:rPr>
      </w:pPr>
      <w:r>
        <w:rPr>
          <w:rFonts w:hint="eastAsia" w:ascii="方正仿宋_GBK" w:hAnsi="微软雅黑" w:eastAsia="方正仿宋_GBK" w:cs="宋体"/>
          <w:kern w:val="0"/>
          <w:sz w:val="32"/>
          <w:szCs w:val="32"/>
          <w:lang w:eastAsia="zh-CN"/>
        </w:rPr>
        <w:t>根据</w:t>
      </w:r>
      <w:r>
        <w:rPr>
          <w:rFonts w:hint="eastAsia" w:ascii="方正仿宋_GBK" w:hAnsi="微软雅黑" w:eastAsia="方正仿宋_GBK" w:cs="宋体"/>
          <w:kern w:val="0"/>
          <w:sz w:val="32"/>
          <w:szCs w:val="32"/>
        </w:rPr>
        <w:t>《旅行社条例》</w:t>
      </w:r>
      <w:r>
        <w:rPr>
          <w:rFonts w:hint="eastAsia" w:ascii="方正仿宋_GBK" w:hAnsi="微软雅黑" w:eastAsia="方正仿宋_GBK" w:cs="宋体"/>
          <w:kern w:val="0"/>
          <w:sz w:val="32"/>
          <w:szCs w:val="32"/>
          <w:lang w:eastAsia="zh-CN"/>
        </w:rPr>
        <w:t>及《旅行社条例实施细则》</w:t>
      </w:r>
      <w:r>
        <w:rPr>
          <w:rFonts w:hint="eastAsia" w:ascii="方正仿宋_GBK" w:hAnsi="微软雅黑" w:eastAsia="方正仿宋_GBK" w:cs="宋体"/>
          <w:kern w:val="0"/>
          <w:sz w:val="32"/>
          <w:szCs w:val="32"/>
        </w:rPr>
        <w:t>，</w:t>
      </w:r>
      <w:r>
        <w:rPr>
          <w:rFonts w:hint="eastAsia" w:ascii="方正仿宋_GBK" w:hAnsi="微软雅黑" w:eastAsia="方正仿宋_GBK" w:cs="宋体"/>
          <w:kern w:val="0"/>
          <w:sz w:val="32"/>
          <w:szCs w:val="32"/>
          <w:lang w:eastAsia="zh-CN"/>
        </w:rPr>
        <w:t>现将昆明美程国际旅行社有限公司易门龙泉东路门市部变更事项公告如下：</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337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11" w:type="dxa"/>
          </w:tcPr>
          <w:p>
            <w:pPr>
              <w:widowControl/>
              <w:spacing w:before="240" w:line="288" w:lineRule="atLeast"/>
              <w:ind w:firstLine="640" w:firstLineChars="200"/>
              <w:jc w:val="left"/>
              <w:rPr>
                <w:rFonts w:hint="eastAsia" w:ascii="方正仿宋_GBK" w:hAnsi="微软雅黑" w:eastAsia="方正仿宋_GBK" w:cs="宋体"/>
                <w:kern w:val="0"/>
                <w:sz w:val="32"/>
                <w:szCs w:val="32"/>
                <w:vertAlign w:val="baseline"/>
                <w:lang w:eastAsia="zh-CN"/>
              </w:rPr>
            </w:pPr>
            <w:r>
              <w:rPr>
                <w:rFonts w:hint="eastAsia" w:ascii="方正仿宋_GBK" w:hAnsi="微软雅黑" w:eastAsia="方正仿宋_GBK" w:cs="宋体"/>
                <w:kern w:val="0"/>
                <w:sz w:val="32"/>
                <w:szCs w:val="32"/>
                <w:vertAlign w:val="baseline"/>
                <w:lang w:eastAsia="zh-CN"/>
              </w:rPr>
              <w:t>项</w:t>
            </w:r>
            <w:r>
              <w:rPr>
                <w:rFonts w:hint="eastAsia" w:ascii="方正仿宋_GBK" w:hAnsi="微软雅黑" w:eastAsia="方正仿宋_GBK" w:cs="宋体"/>
                <w:kern w:val="0"/>
                <w:sz w:val="32"/>
                <w:szCs w:val="32"/>
                <w:vertAlign w:val="baseline"/>
                <w:lang w:val="en-US" w:eastAsia="zh-CN"/>
              </w:rPr>
              <w:t xml:space="preserve">  </w:t>
            </w:r>
            <w:r>
              <w:rPr>
                <w:rFonts w:hint="eastAsia" w:ascii="方正仿宋_GBK" w:hAnsi="微软雅黑" w:eastAsia="方正仿宋_GBK" w:cs="宋体"/>
                <w:kern w:val="0"/>
                <w:sz w:val="32"/>
                <w:szCs w:val="32"/>
                <w:vertAlign w:val="baseline"/>
                <w:lang w:eastAsia="zh-CN"/>
              </w:rPr>
              <w:t>目</w:t>
            </w:r>
          </w:p>
        </w:tc>
        <w:tc>
          <w:tcPr>
            <w:tcW w:w="3370" w:type="dxa"/>
          </w:tcPr>
          <w:p>
            <w:pPr>
              <w:widowControl/>
              <w:spacing w:before="240" w:line="288" w:lineRule="atLeast"/>
              <w:ind w:firstLine="640" w:firstLineChars="200"/>
              <w:jc w:val="left"/>
              <w:rPr>
                <w:rFonts w:hint="eastAsia" w:ascii="方正仿宋_GBK" w:hAnsi="微软雅黑" w:eastAsia="方正仿宋_GBK" w:cs="宋体"/>
                <w:kern w:val="0"/>
                <w:sz w:val="32"/>
                <w:szCs w:val="32"/>
                <w:vertAlign w:val="baseline"/>
                <w:lang w:eastAsia="zh-CN"/>
              </w:rPr>
            </w:pPr>
            <w:r>
              <w:rPr>
                <w:rFonts w:hint="eastAsia" w:ascii="方正仿宋_GBK" w:hAnsi="微软雅黑" w:eastAsia="方正仿宋_GBK" w:cs="宋体"/>
                <w:kern w:val="0"/>
                <w:sz w:val="32"/>
                <w:szCs w:val="32"/>
                <w:vertAlign w:val="baseline"/>
                <w:lang w:eastAsia="zh-CN"/>
              </w:rPr>
              <w:t>原备案事项</w:t>
            </w:r>
          </w:p>
        </w:tc>
        <w:tc>
          <w:tcPr>
            <w:tcW w:w="2841" w:type="dxa"/>
          </w:tcPr>
          <w:p>
            <w:pPr>
              <w:widowControl/>
              <w:spacing w:before="240" w:line="288" w:lineRule="atLeast"/>
              <w:ind w:firstLine="320" w:firstLineChars="100"/>
              <w:jc w:val="left"/>
              <w:rPr>
                <w:rFonts w:hint="eastAsia" w:ascii="方正仿宋_GBK" w:hAnsi="微软雅黑" w:eastAsia="方正仿宋_GBK" w:cs="宋体"/>
                <w:kern w:val="0"/>
                <w:sz w:val="32"/>
                <w:szCs w:val="32"/>
                <w:vertAlign w:val="baseline"/>
                <w:lang w:eastAsia="zh-CN"/>
              </w:rPr>
            </w:pPr>
            <w:r>
              <w:rPr>
                <w:rFonts w:hint="eastAsia" w:ascii="方正仿宋_GBK" w:hAnsi="微软雅黑" w:eastAsia="方正仿宋_GBK" w:cs="宋体"/>
                <w:kern w:val="0"/>
                <w:sz w:val="32"/>
                <w:szCs w:val="32"/>
                <w:vertAlign w:val="baseline"/>
                <w:lang w:eastAsia="zh-CN"/>
              </w:rPr>
              <w:t>备案变更后事项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1" w:type="dxa"/>
          </w:tcPr>
          <w:p>
            <w:pPr>
              <w:widowControl/>
              <w:spacing w:before="240" w:line="288" w:lineRule="atLeast"/>
              <w:jc w:val="left"/>
              <w:rPr>
                <w:rFonts w:hint="eastAsia" w:ascii="方正仿宋_GBK" w:hAnsi="微软雅黑" w:eastAsia="方正仿宋_GBK" w:cs="宋体"/>
                <w:kern w:val="0"/>
                <w:sz w:val="32"/>
                <w:szCs w:val="32"/>
                <w:vertAlign w:val="baseline"/>
                <w:lang w:eastAsia="zh-CN"/>
              </w:rPr>
            </w:pPr>
            <w:r>
              <w:rPr>
                <w:rFonts w:hint="eastAsia" w:ascii="方正仿宋_GBK" w:hAnsi="微软雅黑" w:eastAsia="方正仿宋_GBK" w:cs="宋体"/>
                <w:kern w:val="0"/>
                <w:sz w:val="32"/>
                <w:szCs w:val="32"/>
                <w:vertAlign w:val="baseline"/>
                <w:lang w:eastAsia="zh-CN"/>
              </w:rPr>
              <w:t>经营场所变更</w:t>
            </w:r>
          </w:p>
        </w:tc>
        <w:tc>
          <w:tcPr>
            <w:tcW w:w="3370" w:type="dxa"/>
          </w:tcPr>
          <w:p>
            <w:pPr>
              <w:widowControl/>
              <w:spacing w:before="240" w:line="288" w:lineRule="atLeast"/>
              <w:jc w:val="left"/>
              <w:rPr>
                <w:rFonts w:hint="eastAsia" w:ascii="方正仿宋_GBK" w:hAnsi="微软雅黑" w:eastAsia="方正仿宋_GBK" w:cs="宋体"/>
                <w:kern w:val="0"/>
                <w:sz w:val="32"/>
                <w:szCs w:val="32"/>
                <w:vertAlign w:val="baseline"/>
                <w:lang w:val="en-US" w:eastAsia="zh-CN"/>
              </w:rPr>
            </w:pPr>
            <w:r>
              <w:rPr>
                <w:rFonts w:hint="eastAsia" w:ascii="方正仿宋_GBK" w:hAnsi="微软雅黑" w:eastAsia="方正仿宋_GBK" w:cs="宋体"/>
                <w:kern w:val="0"/>
                <w:sz w:val="32"/>
                <w:szCs w:val="32"/>
                <w:vertAlign w:val="baseline"/>
                <w:lang w:eastAsia="zh-CN"/>
              </w:rPr>
              <w:t>云南省玉溪市易门县龙泉街道龙泉东路</w:t>
            </w:r>
            <w:r>
              <w:rPr>
                <w:rFonts w:hint="eastAsia" w:ascii="方正仿宋_GBK" w:hAnsi="微软雅黑" w:eastAsia="方正仿宋_GBK" w:cs="宋体"/>
                <w:kern w:val="0"/>
                <w:sz w:val="32"/>
                <w:szCs w:val="32"/>
                <w:vertAlign w:val="baseline"/>
                <w:lang w:val="en-US" w:eastAsia="zh-CN"/>
              </w:rPr>
              <w:t>81号</w:t>
            </w:r>
          </w:p>
        </w:tc>
        <w:tc>
          <w:tcPr>
            <w:tcW w:w="2841" w:type="dxa"/>
          </w:tcPr>
          <w:p>
            <w:pPr>
              <w:widowControl/>
              <w:spacing w:before="240" w:line="288" w:lineRule="atLeast"/>
              <w:jc w:val="left"/>
              <w:rPr>
                <w:rFonts w:hint="eastAsia" w:ascii="方正仿宋_GBK" w:hAnsi="微软雅黑" w:eastAsia="方正仿宋_GBK" w:cs="宋体"/>
                <w:kern w:val="0"/>
                <w:sz w:val="32"/>
                <w:szCs w:val="32"/>
                <w:vertAlign w:val="baseline"/>
                <w:lang w:val="en-US" w:eastAsia="zh-CN"/>
              </w:rPr>
            </w:pPr>
            <w:r>
              <w:rPr>
                <w:rFonts w:hint="eastAsia" w:ascii="方正仿宋_GBK" w:hAnsi="微软雅黑" w:eastAsia="方正仿宋_GBK" w:cs="宋体"/>
                <w:kern w:val="0"/>
                <w:sz w:val="32"/>
                <w:szCs w:val="32"/>
                <w:vertAlign w:val="baseline"/>
                <w:lang w:eastAsia="zh-CN"/>
              </w:rPr>
              <w:t>云南省玉溪市易门县龙泉街道龙泉西路</w:t>
            </w:r>
            <w:r>
              <w:rPr>
                <w:rFonts w:hint="eastAsia" w:ascii="方正仿宋_GBK" w:hAnsi="微软雅黑" w:eastAsia="方正仿宋_GBK" w:cs="宋体"/>
                <w:kern w:val="0"/>
                <w:sz w:val="32"/>
                <w:szCs w:val="32"/>
                <w:vertAlign w:val="baseline"/>
                <w:lang w:val="en-US" w:eastAsia="zh-CN"/>
              </w:rPr>
              <w:t>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1" w:type="dxa"/>
          </w:tcPr>
          <w:p>
            <w:pPr>
              <w:widowControl/>
              <w:spacing w:before="240" w:line="288" w:lineRule="atLeast"/>
              <w:jc w:val="left"/>
              <w:rPr>
                <w:rFonts w:hint="eastAsia" w:ascii="方正仿宋_GBK" w:hAnsi="微软雅黑" w:eastAsia="方正仿宋_GBK" w:cs="宋体"/>
                <w:kern w:val="0"/>
                <w:sz w:val="32"/>
                <w:szCs w:val="32"/>
                <w:vertAlign w:val="baseline"/>
                <w:lang w:eastAsia="zh-CN"/>
              </w:rPr>
            </w:pPr>
            <w:r>
              <w:rPr>
                <w:rFonts w:hint="eastAsia" w:ascii="方正仿宋_GBK" w:hAnsi="微软雅黑" w:eastAsia="方正仿宋_GBK" w:cs="宋体"/>
                <w:kern w:val="0"/>
                <w:sz w:val="32"/>
                <w:szCs w:val="32"/>
                <w:vertAlign w:val="baseline"/>
                <w:lang w:eastAsia="zh-CN"/>
              </w:rPr>
              <w:t>名称变更</w:t>
            </w:r>
          </w:p>
        </w:tc>
        <w:tc>
          <w:tcPr>
            <w:tcW w:w="3370" w:type="dxa"/>
          </w:tcPr>
          <w:p>
            <w:pPr>
              <w:widowControl/>
              <w:spacing w:before="240" w:line="288" w:lineRule="atLeast"/>
              <w:jc w:val="left"/>
              <w:rPr>
                <w:rFonts w:hint="eastAsia" w:ascii="方正仿宋_GBK" w:hAnsi="微软雅黑" w:eastAsia="方正仿宋_GBK" w:cs="宋体"/>
                <w:kern w:val="0"/>
                <w:sz w:val="32"/>
                <w:szCs w:val="32"/>
                <w:vertAlign w:val="baseline"/>
                <w:lang w:eastAsia="zh-CN"/>
              </w:rPr>
            </w:pPr>
            <w:r>
              <w:rPr>
                <w:rFonts w:hint="eastAsia" w:ascii="方正仿宋_GBK" w:hAnsi="微软雅黑" w:eastAsia="方正仿宋_GBK" w:cs="宋体"/>
                <w:kern w:val="0"/>
                <w:sz w:val="32"/>
                <w:szCs w:val="32"/>
                <w:vertAlign w:val="baseline"/>
                <w:lang w:eastAsia="zh-CN"/>
              </w:rPr>
              <w:t>昆明美程国际旅行社有限公司易门龙泉东路门市部</w:t>
            </w:r>
          </w:p>
        </w:tc>
        <w:tc>
          <w:tcPr>
            <w:tcW w:w="2841" w:type="dxa"/>
          </w:tcPr>
          <w:p>
            <w:pPr>
              <w:widowControl/>
              <w:spacing w:before="240" w:line="288" w:lineRule="atLeast"/>
              <w:jc w:val="left"/>
              <w:rPr>
                <w:rFonts w:hint="eastAsia" w:ascii="方正仿宋_GBK" w:hAnsi="微软雅黑" w:eastAsia="方正仿宋_GBK" w:cs="宋体"/>
                <w:kern w:val="0"/>
                <w:sz w:val="32"/>
                <w:szCs w:val="32"/>
                <w:vertAlign w:val="baseline"/>
              </w:rPr>
            </w:pPr>
            <w:r>
              <w:rPr>
                <w:rFonts w:hint="eastAsia" w:ascii="方正仿宋_GBK" w:hAnsi="微软雅黑" w:eastAsia="方正仿宋_GBK" w:cs="宋体"/>
                <w:kern w:val="0"/>
                <w:sz w:val="32"/>
                <w:szCs w:val="32"/>
                <w:vertAlign w:val="baseline"/>
                <w:lang w:eastAsia="zh-CN"/>
              </w:rPr>
              <w:t>昆明美程国际旅行社有限公司易门龙泉西路门市部</w:t>
            </w:r>
          </w:p>
        </w:tc>
      </w:tr>
    </w:tbl>
    <w:p>
      <w:pPr>
        <w:widowControl/>
        <w:spacing w:before="240" w:line="288" w:lineRule="atLeast"/>
        <w:ind w:firstLine="480"/>
        <w:jc w:val="left"/>
        <w:rPr>
          <w:rFonts w:hint="eastAsia" w:ascii="方正仿宋_GBK" w:hAnsi="微软雅黑" w:eastAsia="方正仿宋_GBK" w:cs="宋体"/>
          <w:kern w:val="0"/>
          <w:sz w:val="32"/>
          <w:szCs w:val="32"/>
        </w:rPr>
      </w:pPr>
    </w:p>
    <w:p>
      <w:pPr>
        <w:widowControl/>
        <w:spacing w:before="240" w:line="288" w:lineRule="atLeast"/>
        <w:ind w:firstLine="480"/>
        <w:jc w:val="left"/>
        <w:rPr>
          <w:rFonts w:hint="eastAsia" w:ascii="方正仿宋_GBK" w:hAnsi="微软雅黑" w:eastAsia="方正仿宋_GBK" w:cs="宋体"/>
          <w:kern w:val="0"/>
          <w:sz w:val="32"/>
          <w:szCs w:val="32"/>
        </w:rPr>
      </w:pPr>
      <w:r>
        <w:rPr>
          <w:rFonts w:hint="eastAsia" w:ascii="方正仿宋_GBK" w:hAnsi="微软雅黑" w:eastAsia="方正仿宋_GBK" w:cs="宋体"/>
          <w:kern w:val="0"/>
          <w:sz w:val="32"/>
          <w:szCs w:val="32"/>
        </w:rPr>
        <w:t>特此公告。</w:t>
      </w:r>
    </w:p>
    <w:p>
      <w:pPr>
        <w:rPr>
          <w:rFonts w:hint="eastAsia" w:ascii="方正仿宋_GBK" w:hAnsi="微软雅黑" w:eastAsia="方正仿宋_GBK" w:cs="宋体"/>
          <w:kern w:val="0"/>
          <w:sz w:val="32"/>
          <w:szCs w:val="32"/>
        </w:rPr>
      </w:pPr>
      <w:r>
        <w:rPr>
          <w:rFonts w:hint="eastAsia" w:ascii="方正仿宋_GBK" w:hAnsi="微软雅黑" w:eastAsia="方正仿宋_GBK" w:cs="宋体"/>
          <w:kern w:val="0"/>
          <w:sz w:val="32"/>
          <w:szCs w:val="32"/>
        </w:rPr>
        <w:t>（公告时间：</w:t>
      </w:r>
      <w:r>
        <w:rPr>
          <w:rFonts w:hint="eastAsia" w:ascii="方正仿宋_GBK" w:hAnsi="微软雅黑" w:eastAsia="方正仿宋_GBK" w:cs="宋体"/>
          <w:kern w:val="0"/>
          <w:sz w:val="32"/>
          <w:szCs w:val="32"/>
          <w:lang w:val="en-US" w:eastAsia="zh-CN"/>
        </w:rPr>
        <w:t>7</w:t>
      </w:r>
      <w:r>
        <w:rPr>
          <w:rFonts w:hint="eastAsia" w:ascii="方正仿宋_GBK" w:hAnsi="微软雅黑" w:eastAsia="方正仿宋_GBK" w:cs="宋体"/>
          <w:kern w:val="0"/>
          <w:sz w:val="32"/>
          <w:szCs w:val="32"/>
        </w:rPr>
        <w:t>天）</w:t>
      </w:r>
    </w:p>
    <w:p>
      <w:pPr>
        <w:rPr>
          <w:rFonts w:hint="eastAsia" w:ascii="方正仿宋_GBK" w:eastAsia="方正仿宋_GBK"/>
          <w:sz w:val="32"/>
          <w:szCs w:val="32"/>
        </w:rPr>
      </w:pPr>
    </w:p>
    <w:p>
      <w:pPr>
        <w:rPr>
          <w:rFonts w:hint="eastAsia" w:ascii="方正仿宋_GBK" w:eastAsia="方正仿宋_GBK"/>
          <w:sz w:val="32"/>
          <w:szCs w:val="32"/>
          <w:lang w:eastAsia="zh-CN"/>
        </w:rPr>
      </w:pPr>
      <w:r>
        <w:rPr>
          <w:sz w:val="32"/>
        </w:rPr>
        <w:pict>
          <v:shape id="_x0000_s1026" o:spid="_x0000_s1026" o:spt="201" type="#_x0000_t201" style="position:absolute;left:0pt;margin-left:214.15pt;margin-top:-58.9pt;height:116pt;width:116pt;z-index:-251658240;mso-width-relative:page;mso-height-relative:page;" o:ole="t" filled="f" o:preferrelative="t" stroked="f" coordsize="21600,21600">
            <v:path/>
            <v:fill on="f" focussize="0,0"/>
            <v:stroke on="f"/>
            <v:imagedata r:id="rId5" o:title=""/>
            <o:lock v:ext="edit" aspectratio="f"/>
          </v:shape>
          <w:control r:id="rId4" w:name="Control 2" w:shapeid="_x0000_s1026"/>
        </w:pict>
      </w:r>
      <w:r>
        <w:rPr>
          <w:rFonts w:hint="eastAsia" w:ascii="方正仿宋_GBK" w:eastAsia="方正仿宋_GBK"/>
          <w:sz w:val="32"/>
          <w:szCs w:val="32"/>
        </w:rPr>
        <w:t xml:space="preserve">                    </w:t>
      </w:r>
      <w:r>
        <w:rPr>
          <w:rFonts w:hint="eastAsia" w:ascii="方正仿宋_GBK" w:eastAsia="方正仿宋_GBK"/>
          <w:sz w:val="32"/>
          <w:szCs w:val="32"/>
          <w:lang w:eastAsia="zh-CN"/>
        </w:rPr>
        <w:t>易门县文化旅游广电和体育局</w:t>
      </w:r>
    </w:p>
    <w:p>
      <w:pPr>
        <w:rPr>
          <w:rFonts w:hint="eastAsia"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hint="eastAsia" w:ascii="方正仿宋_GBK" w:eastAsia="方正仿宋_GBK"/>
          <w:sz w:val="32"/>
          <w:szCs w:val="32"/>
        </w:rPr>
        <w:t>2018年</w:t>
      </w:r>
      <w:r>
        <w:rPr>
          <w:rFonts w:hint="eastAsia" w:ascii="方正仿宋_GBK" w:eastAsia="方正仿宋_GBK"/>
          <w:sz w:val="32"/>
          <w:szCs w:val="32"/>
          <w:lang w:val="en-US" w:eastAsia="zh-CN"/>
        </w:rPr>
        <w:t>9</w:t>
      </w:r>
      <w:r>
        <w:rPr>
          <w:rFonts w:hint="eastAsia" w:ascii="方正仿宋_GBK" w:eastAsia="方正仿宋_GBK"/>
          <w:sz w:val="32"/>
          <w:szCs w:val="32"/>
        </w:rPr>
        <w:t>月</w:t>
      </w:r>
      <w:r>
        <w:rPr>
          <w:rFonts w:hint="eastAsia" w:ascii="方正仿宋_GBK" w:eastAsia="方正仿宋_GBK"/>
          <w:sz w:val="32"/>
          <w:szCs w:val="32"/>
          <w:lang w:val="en-US" w:eastAsia="zh-CN"/>
        </w:rPr>
        <w:t>19</w:t>
      </w:r>
      <w:r>
        <w:rPr>
          <w:rFonts w:hint="eastAsia" w:ascii="方正仿宋_GBK" w:eastAsia="方正仿宋_GBK"/>
          <w:sz w:val="32"/>
          <w:szCs w:val="32"/>
        </w:rPr>
        <w:t>日</w:t>
      </w:r>
    </w:p>
    <w:p>
      <w:pPr>
        <w:rPr>
          <w:rFonts w:hint="eastAsia" w:ascii="方正仿宋_GBK" w:eastAsia="方正仿宋_GBK"/>
          <w:sz w:val="32"/>
          <w:szCs w:val="32"/>
        </w:rPr>
      </w:pPr>
    </w:p>
    <w:p>
      <w:pPr>
        <w:rPr>
          <w:rFonts w:hint="eastAsia" w:ascii="方正仿宋_GBK"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8M+ipIRRtSWbYuU1oltDmOmcZaI=" w:salt="d20dZ6TWmwKFo2etZ7cFF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CF"/>
    <w:rsid w:val="00094FCF"/>
    <w:rsid w:val="002A7A9E"/>
    <w:rsid w:val="00650889"/>
    <w:rsid w:val="00AE7C97"/>
    <w:rsid w:val="00BF2EF6"/>
    <w:rsid w:val="00DE6A27"/>
    <w:rsid w:val="00FE256E"/>
    <w:rsid w:val="17FC7DF0"/>
    <w:rsid w:val="31327518"/>
    <w:rsid w:val="38022D09"/>
    <w:rsid w:val="3B1B442D"/>
    <w:rsid w:val="5C991790"/>
    <w:rsid w:val="65066D2C"/>
    <w:rsid w:val="67376BA0"/>
    <w:rsid w:val="67D11B8B"/>
    <w:rsid w:val="6EA81054"/>
    <w:rsid w:val="70634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styleId="3">
    <w:name w:val="Hyperlink"/>
    <w:basedOn w:val="2"/>
    <w:semiHidden/>
    <w:unhideWhenUsed/>
    <w:qFormat/>
    <w:uiPriority w:val="99"/>
    <w:rPr>
      <w:color w:val="000000"/>
      <w:u w:val="none"/>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35</Words>
  <Characters>205</Characters>
  <Lines>1</Lines>
  <Paragraphs>1</Paragraphs>
  <TotalTime>2</TotalTime>
  <ScaleCrop>false</ScaleCrop>
  <LinksUpToDate>false</LinksUpToDate>
  <CharactersWithSpaces>239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2018-06-07T00:59:00Z</dcterms:created>
  <dc:creator>Micorosoft</dc:creator>
  <cp:lastModifiedBy>木易雪</cp:lastModifiedBy>
  <cp:lastPrinted>2018-06-07T02:50:00Z</cp:lastPrinted>
  <dcterms:modified xsi:type="dcterms:W3CDTF">2018-09-19T03:57:05Z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docranid">
    <vt:lpwstr>C749010DD08C4AF2BF417B0E57F29FF1</vt:lpwstr>
  </property>
</Properties>
</file>