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both"/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28"/>
          <w:szCs w:val="28"/>
          <w:lang w:val="en-US" w:eastAsia="zh-CN"/>
        </w:rPr>
        <w:t>附件5</w:t>
      </w:r>
    </w:p>
    <w:p>
      <w:pPr>
        <w:snapToGrid w:val="0"/>
        <w:spacing w:line="570" w:lineRule="exact"/>
        <w:jc w:val="both"/>
        <w:rPr>
          <w:rFonts w:hint="default" w:ascii="方正小标宋简体" w:hAnsi="Times New Roman" w:eastAsia="方正小标宋简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中共易门县委县直机关工作委员会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2024年部门预算公开空表说明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根据相关要求，现将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中共易门县委县直机关工作委员会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年部门预算公开空表说明如下：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中共易门县委县直机关工作委员会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政府性基金预算支出预算表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政府购买服务预算表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对下转移支付预算表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预算09-1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对下转移支付绩效目标表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预算09-2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新增资产配置表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上级补助项目支出预算表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预算11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无数据，因此在202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年部门预算公开中，该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六张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表数据为空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中共易门县委县直机关工作委员会</w:t>
      </w:r>
    </w:p>
    <w:p>
      <w:pPr>
        <w:pStyle w:val="5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ZmI0Yzc0ZTBhZmFkZTRlODhiYWU2MTcwMjEzZTIifQ=="/>
  </w:docVars>
  <w:rsids>
    <w:rsidRoot w:val="00000000"/>
    <w:rsid w:val="05127D25"/>
    <w:rsid w:val="05D43A5D"/>
    <w:rsid w:val="0D031431"/>
    <w:rsid w:val="0E56101B"/>
    <w:rsid w:val="10CC2F6D"/>
    <w:rsid w:val="158666F5"/>
    <w:rsid w:val="183D3240"/>
    <w:rsid w:val="1E122A78"/>
    <w:rsid w:val="1F0519A2"/>
    <w:rsid w:val="266A3557"/>
    <w:rsid w:val="2A005311"/>
    <w:rsid w:val="38061539"/>
    <w:rsid w:val="39607D5D"/>
    <w:rsid w:val="3A5D4210"/>
    <w:rsid w:val="3A63048C"/>
    <w:rsid w:val="42C45396"/>
    <w:rsid w:val="4A6D2826"/>
    <w:rsid w:val="4B29302C"/>
    <w:rsid w:val="4ECC73FE"/>
    <w:rsid w:val="508255F8"/>
    <w:rsid w:val="5D8660BC"/>
    <w:rsid w:val="629D2A42"/>
    <w:rsid w:val="64923598"/>
    <w:rsid w:val="669B6A14"/>
    <w:rsid w:val="6CC63F02"/>
    <w:rsid w:val="78617F86"/>
    <w:rsid w:val="7A0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2022-01-26T02:25:00Z</dcterms:created>
  <dc:creator>Administrator</dc:creator>
  <cp:lastModifiedBy>杨怀保</cp:lastModifiedBy>
  <dcterms:modified xsi:type="dcterms:W3CDTF">2024-02-20T08:45:37Z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304639DDB1244AA5B5E28BA1BCEBDB9E_13</vt:lpwstr>
  </property>
</Properties>
</file>