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1" w:lineRule="auto"/>
        <w:ind w:left="3834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15"/>
          <w:sz w:val="35"/>
          <w:szCs w:val="35"/>
        </w:rPr>
        <w:t>易门</w:t>
      </w:r>
      <w:r>
        <w:rPr>
          <w:rFonts w:ascii="微软雅黑" w:hAnsi="微软雅黑" w:eastAsia="微软雅黑" w:cs="微软雅黑"/>
          <w:spacing w:val="15"/>
          <w:sz w:val="35"/>
          <w:szCs w:val="35"/>
        </w:rPr>
        <w:t>县公安局政府信息公开基本目录(202</w:t>
      </w:r>
      <w:r>
        <w:rPr>
          <w:rFonts w:hint="eastAsia" w:ascii="微软雅黑" w:hAnsi="微软雅黑" w:eastAsia="微软雅黑" w:cs="微软雅黑"/>
          <w:spacing w:val="15"/>
          <w:sz w:val="35"/>
          <w:szCs w:val="35"/>
        </w:rPr>
        <w:t>3</w:t>
      </w:r>
      <w:r>
        <w:rPr>
          <w:rFonts w:ascii="微软雅黑" w:hAnsi="微软雅黑" w:eastAsia="微软雅黑" w:cs="微软雅黑"/>
          <w:spacing w:val="15"/>
          <w:sz w:val="35"/>
          <w:szCs w:val="35"/>
        </w:rPr>
        <w:t>年度)</w:t>
      </w:r>
    </w:p>
    <w:p>
      <w:pPr>
        <w:spacing w:line="17" w:lineRule="exact"/>
      </w:pPr>
    </w:p>
    <w:tbl>
      <w:tblPr>
        <w:tblStyle w:val="7"/>
        <w:tblW w:w="155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834"/>
        <w:gridCol w:w="882"/>
        <w:gridCol w:w="2664"/>
        <w:gridCol w:w="3472"/>
        <w:gridCol w:w="1570"/>
        <w:gridCol w:w="1115"/>
        <w:gridCol w:w="1949"/>
        <w:gridCol w:w="674"/>
        <w:gridCol w:w="674"/>
        <w:gridCol w:w="12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7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332" w:line="177" w:lineRule="auto"/>
              <w:ind w:left="11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z w:val="25"/>
                <w:szCs w:val="25"/>
              </w:rPr>
              <w:t>序</w:t>
            </w:r>
          </w:p>
          <w:p>
            <w:pPr>
              <w:spacing w:line="187" w:lineRule="auto"/>
              <w:ind w:left="11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z w:val="25"/>
                <w:szCs w:val="25"/>
              </w:rPr>
              <w:t>号</w:t>
            </w:r>
          </w:p>
        </w:tc>
        <w:tc>
          <w:tcPr>
            <w:tcW w:w="1716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00" w:line="181" w:lineRule="auto"/>
              <w:ind w:left="346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</w:rPr>
              <w:t>开事项</w:t>
            </w:r>
          </w:p>
        </w:tc>
        <w:tc>
          <w:tcPr>
            <w:tcW w:w="2664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79" w:lineRule="auto"/>
            </w:pPr>
          </w:p>
          <w:p>
            <w:pPr>
              <w:spacing w:before="107" w:line="185" w:lineRule="auto"/>
              <w:ind w:left="82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</w:rPr>
              <w:t>开内容</w:t>
            </w:r>
          </w:p>
        </w:tc>
        <w:tc>
          <w:tcPr>
            <w:tcW w:w="3472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84" w:lineRule="auto"/>
            </w:pPr>
          </w:p>
          <w:p>
            <w:pPr>
              <w:spacing w:before="107" w:line="181" w:lineRule="auto"/>
              <w:ind w:left="1230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</w:rPr>
              <w:t>开依据</w:t>
            </w:r>
          </w:p>
        </w:tc>
        <w:tc>
          <w:tcPr>
            <w:tcW w:w="157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84" w:lineRule="auto"/>
            </w:pPr>
          </w:p>
          <w:p>
            <w:pPr>
              <w:spacing w:before="107" w:line="181" w:lineRule="auto"/>
              <w:ind w:left="28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</w:rPr>
              <w:t>开时限</w:t>
            </w:r>
          </w:p>
        </w:tc>
        <w:tc>
          <w:tcPr>
            <w:tcW w:w="1115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80" w:lineRule="auto"/>
            </w:pPr>
          </w:p>
          <w:p>
            <w:pPr>
              <w:spacing w:before="108" w:line="183" w:lineRule="auto"/>
              <w:ind w:left="56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</w:rPr>
              <w:t>开主体</w:t>
            </w:r>
          </w:p>
        </w:tc>
        <w:tc>
          <w:tcPr>
            <w:tcW w:w="194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83" w:lineRule="auto"/>
            </w:pPr>
          </w:p>
          <w:p>
            <w:pPr>
              <w:spacing w:before="107" w:line="184" w:lineRule="auto"/>
              <w:ind w:left="47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</w:rPr>
              <w:t>开渠道</w:t>
            </w:r>
          </w:p>
        </w:tc>
        <w:tc>
          <w:tcPr>
            <w:tcW w:w="674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334" w:line="198" w:lineRule="auto"/>
              <w:ind w:left="88" w:right="61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5"/>
                <w:szCs w:val="25"/>
              </w:rPr>
              <w:t>对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</w:rPr>
              <w:t>象</w:t>
            </w:r>
          </w:p>
        </w:tc>
        <w:tc>
          <w:tcPr>
            <w:tcW w:w="674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335" w:line="198" w:lineRule="auto"/>
              <w:ind w:left="94" w:right="60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</w:rPr>
              <w:t>方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</w:rPr>
              <w:t>式</w:t>
            </w:r>
          </w:p>
        </w:tc>
        <w:tc>
          <w:tcPr>
            <w:tcW w:w="1212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335" w:line="197" w:lineRule="auto"/>
              <w:ind w:left="107" w:right="71" w:firstLine="126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</w:rPr>
              <w:t>咨询</w:t>
            </w: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</w:rPr>
              <w:t>及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</w:rPr>
              <w:t>监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</w:rPr>
              <w:t>督电话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476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1" w:line="182" w:lineRule="auto"/>
              <w:ind w:left="1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</w:rPr>
              <w:t>类</w:t>
            </w: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</w:rPr>
              <w:t>别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3" w:line="181" w:lineRule="auto"/>
              <w:ind w:left="18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</w:rPr>
              <w:t>事项</w:t>
            </w:r>
          </w:p>
        </w:tc>
        <w:tc>
          <w:tcPr>
            <w:tcW w:w="2664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3472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570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115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949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674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674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1212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4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22" w:lineRule="auto"/>
            </w:pPr>
          </w:p>
          <w:p>
            <w:pPr>
              <w:spacing w:before="55" w:line="194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95" w:lineRule="auto"/>
            </w:pPr>
          </w:p>
          <w:p>
            <w:pPr>
              <w:spacing w:before="55" w:line="228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构职能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95" w:lineRule="auto"/>
            </w:pPr>
          </w:p>
          <w:p>
            <w:pPr>
              <w:spacing w:before="55" w:line="228" w:lineRule="auto"/>
              <w:ind w:left="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构职能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5" w:line="246" w:lineRule="auto"/>
              <w:ind w:left="30" w:right="138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构名称、办公地址、办公电话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、传真、通信地址、负责人姓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导及分</w:t>
            </w:r>
            <w:r>
              <w:rPr>
                <w:rFonts w:ascii="宋体" w:hAnsi="宋体" w:eastAsia="宋体" w:cs="宋体"/>
                <w:sz w:val="17"/>
                <w:szCs w:val="17"/>
              </w:rPr>
              <w:t>工</w:t>
            </w:r>
            <w:r>
              <w:rPr>
                <w:rFonts w:hint="eastAsia" w:ascii="宋体" w:hAnsi="宋体" w:eastAsia="宋体" w:cs="宋体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局主要工作职能、内设股室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职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能等信息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6" w:lineRule="auto"/>
            </w:pPr>
          </w:p>
          <w:p>
            <w:pPr>
              <w:spacing w:before="55" w:line="228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《中华人民共和国政府信息公开条例》  </w:t>
            </w:r>
            <w:r>
              <w:rPr>
                <w:rFonts w:ascii="宋体" w:hAnsi="宋体" w:eastAsia="宋体" w:cs="宋体"/>
                <w:sz w:val="17"/>
                <w:szCs w:val="17"/>
              </w:rPr>
              <w:t>(国</w:t>
            </w:r>
          </w:p>
          <w:p>
            <w:pPr>
              <w:spacing w:before="9" w:line="226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务院令第711号) 、“三定”方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案</w:t>
            </w:r>
          </w:p>
        </w:tc>
        <w:tc>
          <w:tcPr>
            <w:tcW w:w="157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5" w:lineRule="auto"/>
            </w:pPr>
          </w:p>
          <w:p>
            <w:pPr>
              <w:spacing w:before="55" w:line="255" w:lineRule="auto"/>
              <w:ind w:left="84" w:right="47" w:firstLine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(变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 20个工作日内</w:t>
            </w:r>
          </w:p>
        </w:tc>
        <w:tc>
          <w:tcPr>
            <w:tcW w:w="11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32" w:line="229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公安局政</w:t>
            </w:r>
          </w:p>
          <w:p>
            <w:pPr>
              <w:spacing w:before="9" w:line="229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治工作办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公</w:t>
            </w:r>
          </w:p>
          <w:p>
            <w:pPr>
              <w:spacing w:before="9" w:line="237" w:lineRule="auto"/>
              <w:ind w:left="4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室</w:t>
            </w:r>
          </w:p>
        </w:tc>
        <w:tc>
          <w:tcPr>
            <w:tcW w:w="1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32" w:line="228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政府网站 □政务微博</w:t>
            </w:r>
          </w:p>
          <w:p>
            <w:pPr>
              <w:spacing w:before="11" w:line="233" w:lineRule="auto"/>
              <w:ind w:left="38" w:right="34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政务微信 □信息公告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94" w:lineRule="auto"/>
            </w:pPr>
          </w:p>
          <w:p>
            <w:pPr>
              <w:spacing w:before="56" w:line="226" w:lineRule="auto"/>
              <w:ind w:left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95" w:lineRule="auto"/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22" w:lineRule="auto"/>
            </w:pPr>
          </w:p>
          <w:p>
            <w:pPr>
              <w:spacing w:before="56" w:line="192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77-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  <w:t>4863706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4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25" w:lineRule="auto"/>
            </w:pPr>
          </w:p>
          <w:p>
            <w:pPr>
              <w:spacing w:before="55" w:line="191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96" w:lineRule="auto"/>
            </w:pPr>
          </w:p>
          <w:p>
            <w:pPr>
              <w:spacing w:before="56" w:line="228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通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知公告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96" w:lineRule="auto"/>
            </w:pPr>
          </w:p>
          <w:p>
            <w:pPr>
              <w:spacing w:before="56" w:line="228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通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知公告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7" w:lineRule="auto"/>
            </w:pPr>
          </w:p>
          <w:p>
            <w:pPr>
              <w:spacing w:before="55" w:line="259" w:lineRule="auto"/>
              <w:ind w:left="36" w:right="118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布需要社会公众广泛知晓的信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息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7" w:lineRule="auto"/>
            </w:pPr>
          </w:p>
          <w:p>
            <w:pPr>
              <w:spacing w:before="56" w:line="228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《中华人民共和国政府信息公开条例》  </w:t>
            </w:r>
            <w:r>
              <w:rPr>
                <w:rFonts w:ascii="宋体" w:hAnsi="宋体" w:eastAsia="宋体" w:cs="宋体"/>
                <w:sz w:val="17"/>
                <w:szCs w:val="17"/>
              </w:rPr>
              <w:t>(国</w:t>
            </w:r>
          </w:p>
          <w:p>
            <w:pPr>
              <w:spacing w:before="9" w:line="226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7" w:lineRule="auto"/>
            </w:pPr>
          </w:p>
          <w:p>
            <w:pPr>
              <w:spacing w:before="55" w:line="255" w:lineRule="auto"/>
              <w:ind w:left="439" w:right="43" w:hanging="3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级财政部门批复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后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20日内</w:t>
            </w:r>
          </w:p>
        </w:tc>
        <w:tc>
          <w:tcPr>
            <w:tcW w:w="11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7" w:lineRule="auto"/>
            </w:pPr>
          </w:p>
          <w:p>
            <w:pPr>
              <w:spacing w:before="56" w:line="255" w:lineRule="auto"/>
              <w:ind w:left="299" w:right="87" w:hanging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公安局指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挥中心</w:t>
            </w:r>
          </w:p>
        </w:tc>
        <w:tc>
          <w:tcPr>
            <w:tcW w:w="1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34" w:line="228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政府网站 □政务微博</w:t>
            </w:r>
          </w:p>
          <w:p>
            <w:pPr>
              <w:spacing w:before="10" w:line="232" w:lineRule="auto"/>
              <w:ind w:left="38" w:right="34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政务微信 □信息公告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96" w:lineRule="auto"/>
            </w:pPr>
          </w:p>
          <w:p>
            <w:pPr>
              <w:spacing w:before="55" w:line="226" w:lineRule="auto"/>
              <w:ind w:left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96" w:lineRule="auto"/>
            </w:pPr>
          </w:p>
          <w:p>
            <w:pPr>
              <w:spacing w:before="56" w:line="230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24" w:lineRule="auto"/>
            </w:pPr>
          </w:p>
          <w:p>
            <w:pPr>
              <w:spacing w:before="55" w:line="192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77-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  <w:t>4863746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4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25" w:lineRule="auto"/>
            </w:pPr>
          </w:p>
          <w:p>
            <w:pPr>
              <w:spacing w:before="55" w:line="193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834" w:type="dxa"/>
            <w:tcBorders>
              <w:top w:val="single" w:color="000000" w:sz="2" w:space="0"/>
              <w:bottom w:val="nil"/>
            </w:tcBorders>
          </w:tcPr>
          <w:p>
            <w:pPr>
              <w:spacing w:before="55" w:line="253" w:lineRule="auto"/>
              <w:ind w:left="62" w:right="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信息公开指南、制度、目录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55" w:lineRule="auto"/>
              <w:ind w:left="92" w:right="69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办事指南、制度、目录、执法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公开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97" w:lineRule="auto"/>
            </w:pPr>
          </w:p>
          <w:p>
            <w:pPr>
              <w:spacing w:before="55" w:line="229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需要社会公众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公开的</w:t>
            </w:r>
            <w:r>
              <w:rPr>
                <w:rFonts w:hint="eastAsia" w:ascii="宋体" w:hAnsi="宋体" w:eastAsia="宋体" w:cs="宋体"/>
                <w:sz w:val="17"/>
                <w:szCs w:val="17"/>
              </w:rPr>
              <w:t>办事指南、制度、执法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公开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8" w:lineRule="auto"/>
            </w:pPr>
          </w:p>
          <w:p>
            <w:pPr>
              <w:spacing w:before="55" w:line="228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《中华人民共和国政府信息公开条例》  </w:t>
            </w:r>
            <w:r>
              <w:rPr>
                <w:rFonts w:ascii="宋体" w:hAnsi="宋体" w:eastAsia="宋体" w:cs="宋体"/>
                <w:sz w:val="17"/>
                <w:szCs w:val="17"/>
              </w:rPr>
              <w:t>(国</w:t>
            </w:r>
          </w:p>
          <w:p>
            <w:pPr>
              <w:spacing w:before="9" w:line="226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7" w:lineRule="auto"/>
            </w:pPr>
          </w:p>
          <w:p>
            <w:pPr>
              <w:spacing w:before="55" w:line="255" w:lineRule="auto"/>
              <w:ind w:left="84" w:right="47" w:firstLine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(变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 20个工作日内</w:t>
            </w:r>
          </w:p>
        </w:tc>
        <w:tc>
          <w:tcPr>
            <w:tcW w:w="11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88" w:lineRule="auto"/>
            </w:pPr>
          </w:p>
          <w:p>
            <w:pPr>
              <w:spacing w:before="55" w:line="255" w:lineRule="auto"/>
              <w:ind w:left="301" w:right="87" w:hanging="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公安局法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制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大队</w:t>
            </w:r>
            <w:r>
              <w:rPr>
                <w:rFonts w:hint="eastAsia" w:ascii="宋体" w:hAnsi="宋体" w:eastAsia="宋体" w:cs="宋体"/>
                <w:spacing w:val="6"/>
                <w:sz w:val="17"/>
                <w:szCs w:val="17"/>
              </w:rPr>
              <w:t>、治安大队</w:t>
            </w:r>
          </w:p>
        </w:tc>
        <w:tc>
          <w:tcPr>
            <w:tcW w:w="1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34" w:line="228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政府网站 □政务微博</w:t>
            </w:r>
          </w:p>
          <w:p>
            <w:pPr>
              <w:spacing w:before="11" w:line="232" w:lineRule="auto"/>
              <w:ind w:left="38" w:right="34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政务微信 □信息公告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97" w:lineRule="auto"/>
            </w:pPr>
          </w:p>
          <w:p>
            <w:pPr>
              <w:spacing w:before="55" w:line="226" w:lineRule="auto"/>
              <w:ind w:left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97" w:lineRule="auto"/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25" w:lineRule="auto"/>
            </w:pPr>
          </w:p>
          <w:p>
            <w:pPr>
              <w:spacing w:before="55" w:line="192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77-4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  <w:t>862013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4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54" w:lineRule="auto"/>
            </w:pPr>
          </w:p>
          <w:p>
            <w:pPr>
              <w:spacing w:line="255" w:lineRule="auto"/>
            </w:pPr>
          </w:p>
          <w:p>
            <w:pPr>
              <w:spacing w:before="55" w:line="191" w:lineRule="auto"/>
              <w:ind w:left="1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834" w:type="dxa"/>
          </w:tcPr>
          <w:p>
            <w:pPr>
              <w:spacing w:before="55" w:line="252" w:lineRule="auto"/>
              <w:ind w:left="327" w:right="46" w:hanging="263"/>
              <w:rPr>
                <w:rFonts w:ascii="宋体" w:hAnsi="宋体" w:eastAsia="宋体" w:cs="宋体"/>
                <w:spacing w:val="7"/>
                <w:sz w:val="17"/>
                <w:szCs w:val="17"/>
              </w:rPr>
            </w:pPr>
          </w:p>
          <w:p>
            <w:pPr>
              <w:spacing w:before="55" w:line="252" w:lineRule="auto"/>
              <w:ind w:left="327" w:right="46" w:hanging="263"/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预决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算公开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71" w:lineRule="auto"/>
            </w:pPr>
          </w:p>
          <w:p>
            <w:pPr>
              <w:spacing w:before="55" w:line="252" w:lineRule="auto"/>
              <w:ind w:left="178" w:right="69" w:hanging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财政预决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算公开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61" w:lineRule="auto"/>
            </w:pPr>
          </w:p>
          <w:p>
            <w:pPr>
              <w:spacing w:before="56" w:line="248" w:lineRule="auto"/>
              <w:ind w:left="30" w:righ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部门预算及三公经费预算公开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部门预算重点领域财政项目文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公开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97" w:line="245" w:lineRule="auto"/>
              <w:ind w:left="31" w:right="57" w:firstLine="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《中华人民共和国预算法》、《中华人民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共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国政府信息公开条例》  (国务院令第711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号) 、《财政部关于印发&lt;地方预决算公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操作规程&gt;的通知》  (财预〔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2016〕144号)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法律法规和文件规定</w:t>
            </w:r>
          </w:p>
        </w:tc>
        <w:tc>
          <w:tcPr>
            <w:tcW w:w="157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71" w:lineRule="auto"/>
            </w:pPr>
          </w:p>
          <w:p>
            <w:pPr>
              <w:spacing w:before="55" w:line="252" w:lineRule="auto"/>
              <w:ind w:left="439" w:right="43" w:hanging="3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级财政部门批复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后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20日内</w:t>
            </w:r>
          </w:p>
        </w:tc>
        <w:tc>
          <w:tcPr>
            <w:tcW w:w="11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71" w:lineRule="auto"/>
            </w:pPr>
          </w:p>
          <w:p>
            <w:pPr>
              <w:spacing w:before="55" w:line="252" w:lineRule="auto"/>
              <w:ind w:left="215" w:right="87" w:hanging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公安局警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务保障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室</w:t>
            </w:r>
          </w:p>
        </w:tc>
        <w:tc>
          <w:tcPr>
            <w:tcW w:w="1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61" w:lineRule="auto"/>
            </w:pPr>
          </w:p>
          <w:p>
            <w:pPr>
              <w:spacing w:before="55" w:line="228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政府网站 □政务微博</w:t>
            </w:r>
          </w:p>
          <w:p>
            <w:pPr>
              <w:spacing w:before="10" w:line="232" w:lineRule="auto"/>
              <w:ind w:left="38" w:right="34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政务微信 □信息公告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/>
          <w:p/>
          <w:p>
            <w:pPr>
              <w:spacing w:before="55" w:line="226" w:lineRule="auto"/>
              <w:ind w:left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/>
          <w:p/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before="55" w:line="192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77-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  <w:t>4863518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4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38" w:lineRule="auto"/>
            </w:pPr>
          </w:p>
          <w:p>
            <w:pPr>
              <w:spacing w:line="339" w:lineRule="auto"/>
            </w:pPr>
          </w:p>
          <w:p>
            <w:pPr>
              <w:spacing w:before="56" w:line="190" w:lineRule="auto"/>
              <w:ind w:left="2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9" w:line="228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9" w:line="228" w:lineRule="auto"/>
              <w:ind w:left="239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9" w:line="228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文件及服务公开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1" w:lineRule="auto"/>
            </w:pPr>
          </w:p>
          <w:p>
            <w:pPr>
              <w:spacing w:before="9" w:line="228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文件及服务公开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20" w:lineRule="auto"/>
            </w:pPr>
          </w:p>
          <w:p>
            <w:pPr>
              <w:spacing w:before="55" w:line="246" w:lineRule="auto"/>
              <w:ind w:left="29" w:right="118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本部门需要向社会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公众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公开的文件、服务事项，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策解读</w:t>
            </w:r>
            <w:r>
              <w:rPr>
                <w:rFonts w:hint="eastAsia" w:ascii="宋体" w:hAnsi="宋体" w:eastAsia="宋体" w:cs="宋体"/>
                <w:spacing w:val="7"/>
                <w:sz w:val="17"/>
                <w:szCs w:val="17"/>
              </w:rPr>
              <w:t>等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69" w:lineRule="auto"/>
            </w:pPr>
          </w:p>
          <w:p>
            <w:pPr>
              <w:spacing w:line="270" w:lineRule="auto"/>
            </w:pPr>
          </w:p>
          <w:p>
            <w:pPr>
              <w:spacing w:before="55" w:line="228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《中华人民共和国政府信息公开条例》 </w:t>
            </w:r>
            <w:r>
              <w:rPr>
                <w:rFonts w:ascii="宋体" w:hAnsi="宋体" w:eastAsia="宋体" w:cs="宋体"/>
                <w:sz w:val="17"/>
                <w:szCs w:val="17"/>
              </w:rPr>
              <w:t>(国</w:t>
            </w:r>
          </w:p>
          <w:p>
            <w:pPr>
              <w:spacing w:before="9" w:line="226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8" w:line="243" w:lineRule="auto"/>
              <w:ind w:left="83" w:right="6" w:hanging="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(变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 20个工作日内</w:t>
            </w:r>
          </w:p>
        </w:tc>
        <w:tc>
          <w:tcPr>
            <w:tcW w:w="11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70" w:lineRule="auto"/>
            </w:pPr>
          </w:p>
          <w:p>
            <w:pPr>
              <w:spacing w:before="55" w:line="255" w:lineRule="auto"/>
              <w:ind w:left="299" w:right="87" w:hanging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公安局指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挥中心</w:t>
            </w:r>
          </w:p>
        </w:tc>
        <w:tc>
          <w:tcPr>
            <w:tcW w:w="1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31" w:lineRule="auto"/>
            </w:pPr>
          </w:p>
          <w:p>
            <w:pPr>
              <w:spacing w:before="55" w:line="228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政府网站 □政务微博</w:t>
            </w:r>
          </w:p>
          <w:p>
            <w:pPr>
              <w:spacing w:before="9" w:line="233" w:lineRule="auto"/>
              <w:ind w:left="38" w:right="34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政务微信 □信息公告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23" w:lineRule="auto"/>
            </w:pPr>
          </w:p>
          <w:p>
            <w:pPr>
              <w:spacing w:line="324" w:lineRule="auto"/>
            </w:pPr>
          </w:p>
          <w:p>
            <w:pPr>
              <w:spacing w:before="56" w:line="226" w:lineRule="auto"/>
              <w:ind w:left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24" w:lineRule="auto"/>
            </w:pPr>
          </w:p>
          <w:p>
            <w:pPr>
              <w:spacing w:line="324" w:lineRule="auto"/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37" w:lineRule="auto"/>
            </w:pPr>
          </w:p>
          <w:p>
            <w:pPr>
              <w:spacing w:line="338" w:lineRule="auto"/>
            </w:pPr>
          </w:p>
          <w:p>
            <w:pPr>
              <w:spacing w:before="56" w:line="192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77-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  <w:t>4863746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190" w:lineRule="auto"/>
              <w:ind w:left="200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56" w:line="190" w:lineRule="auto"/>
              <w:ind w:left="2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9" w:line="228" w:lineRule="auto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9" w:line="228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综合信息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9" w:line="228" w:lineRule="auto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9" w:line="228" w:lineRule="auto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综合信息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46" w:lineRule="auto"/>
              <w:ind w:left="29" w:right="118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本部门需要向社会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公众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公开的工作信息、综合信息。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8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《中华人民共和国政府信息公开条例》 </w:t>
            </w:r>
            <w:r>
              <w:rPr>
                <w:rFonts w:ascii="宋体" w:hAnsi="宋体" w:eastAsia="宋体" w:cs="宋体"/>
                <w:sz w:val="17"/>
                <w:szCs w:val="17"/>
              </w:rPr>
              <w:t>(国</w:t>
            </w:r>
          </w:p>
          <w:p>
            <w:pPr>
              <w:spacing w:before="9" w:line="226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8" w:line="243" w:lineRule="auto"/>
              <w:ind w:left="83" w:right="6" w:hanging="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(变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 20个工作日内</w:t>
            </w:r>
          </w:p>
        </w:tc>
        <w:tc>
          <w:tcPr>
            <w:tcW w:w="11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55" w:lineRule="auto"/>
              <w:ind w:left="299" w:right="87" w:hanging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公安局指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挥中心</w:t>
            </w:r>
          </w:p>
        </w:tc>
        <w:tc>
          <w:tcPr>
            <w:tcW w:w="1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8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政府网站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政务微博</w:t>
            </w:r>
          </w:p>
          <w:p>
            <w:pPr>
              <w:spacing w:before="9" w:line="233" w:lineRule="auto"/>
              <w:ind w:left="38" w:right="34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政务微信 □信息公告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23" w:lineRule="auto"/>
            </w:pPr>
          </w:p>
          <w:p>
            <w:pPr>
              <w:spacing w:before="56" w:line="226" w:lineRule="auto"/>
              <w:ind w:left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24" w:lineRule="auto"/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38" w:lineRule="auto"/>
            </w:pPr>
          </w:p>
          <w:p>
            <w:pPr>
              <w:spacing w:before="56" w:line="192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77-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  <w:t>4863746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47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08" w:lineRule="auto"/>
            </w:pPr>
          </w:p>
          <w:p>
            <w:pPr>
              <w:spacing w:before="55" w:line="192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-5"/>
                <w:sz w:val="17"/>
                <w:szCs w:val="17"/>
              </w:rPr>
              <w:t>7</w:t>
            </w:r>
          </w:p>
        </w:tc>
        <w:tc>
          <w:tcPr>
            <w:tcW w:w="83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" w:line="256" w:lineRule="auto"/>
              <w:ind w:left="274" w:right="84" w:hanging="199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7" w:line="256" w:lineRule="auto"/>
              <w:ind w:left="274" w:right="84" w:hanging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法律法规</w:t>
            </w:r>
          </w:p>
        </w:tc>
        <w:tc>
          <w:tcPr>
            <w:tcW w:w="88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" w:line="256" w:lineRule="auto"/>
              <w:ind w:left="299" w:right="106" w:hanging="198"/>
              <w:rPr>
                <w:rFonts w:ascii="宋体" w:hAnsi="宋体" w:eastAsia="宋体" w:cs="宋体"/>
                <w:sz w:val="17"/>
                <w:szCs w:val="17"/>
              </w:rPr>
            </w:pPr>
          </w:p>
          <w:p>
            <w:pPr>
              <w:spacing w:before="7" w:line="256" w:lineRule="auto"/>
              <w:ind w:left="299" w:right="106" w:hanging="1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法律法规</w:t>
            </w:r>
          </w:p>
        </w:tc>
        <w:tc>
          <w:tcPr>
            <w:tcW w:w="266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72" w:lineRule="auto"/>
            </w:pPr>
          </w:p>
          <w:p>
            <w:pPr>
              <w:spacing w:before="56" w:line="253" w:lineRule="auto"/>
              <w:ind w:left="29" w:right="145" w:firstLine="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</w:rPr>
              <w:t>适时更新公开相关法律法规，方便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社会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公众</w:t>
            </w: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查阅。</w:t>
            </w:r>
          </w:p>
        </w:tc>
        <w:tc>
          <w:tcPr>
            <w:tcW w:w="347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73" w:lineRule="auto"/>
            </w:pPr>
          </w:p>
          <w:p>
            <w:pPr>
              <w:spacing w:before="55" w:line="228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《中华人民共和国政府信息公开条例》  </w:t>
            </w:r>
            <w:r>
              <w:rPr>
                <w:rFonts w:ascii="宋体" w:hAnsi="宋体" w:eastAsia="宋体" w:cs="宋体"/>
                <w:sz w:val="17"/>
                <w:szCs w:val="17"/>
              </w:rPr>
              <w:t>(国</w:t>
            </w:r>
          </w:p>
          <w:p>
            <w:pPr>
              <w:spacing w:before="8" w:line="226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务院令第711号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)</w:t>
            </w:r>
          </w:p>
        </w:tc>
        <w:tc>
          <w:tcPr>
            <w:tcW w:w="157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72" w:lineRule="auto"/>
            </w:pPr>
          </w:p>
          <w:p>
            <w:pPr>
              <w:spacing w:before="56" w:line="253" w:lineRule="auto"/>
              <w:ind w:left="84" w:right="47" w:firstLine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自信息形成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(变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) 20个工作日内</w:t>
            </w:r>
          </w:p>
        </w:tc>
        <w:tc>
          <w:tcPr>
            <w:tcW w:w="11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72" w:lineRule="auto"/>
            </w:pPr>
          </w:p>
          <w:p>
            <w:pPr>
              <w:spacing w:before="56" w:line="253" w:lineRule="auto"/>
              <w:ind w:left="303" w:right="87" w:hanging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县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公安局指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挥中心</w:t>
            </w:r>
          </w:p>
        </w:tc>
        <w:tc>
          <w:tcPr>
            <w:tcW w:w="19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28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■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政府网站 □政务微博</w:t>
            </w:r>
          </w:p>
          <w:p>
            <w:pPr>
              <w:spacing w:before="9" w:line="233" w:lineRule="auto"/>
              <w:ind w:left="38" w:right="34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政务微信 □信息公告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□其他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23" w:lineRule="auto"/>
            </w:pPr>
          </w:p>
          <w:p>
            <w:pPr>
              <w:spacing w:before="56" w:line="226" w:lineRule="auto"/>
              <w:ind w:left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社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会</w:t>
            </w:r>
          </w:p>
        </w:tc>
        <w:tc>
          <w:tcPr>
            <w:tcW w:w="67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24" w:lineRule="auto"/>
            </w:pPr>
          </w:p>
          <w:p>
            <w:pPr>
              <w:spacing w:before="55" w:line="230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动</w:t>
            </w:r>
          </w:p>
        </w:tc>
        <w:tc>
          <w:tcPr>
            <w:tcW w:w="121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337" w:lineRule="auto"/>
            </w:pPr>
          </w:p>
          <w:p>
            <w:pPr>
              <w:spacing w:before="56" w:line="192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77-</w:t>
            </w: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</w:rPr>
              <w:t>4863746</w:t>
            </w:r>
          </w:p>
        </w:tc>
      </w:tr>
    </w:tbl>
    <w:p/>
    <w:sectPr>
      <w:footerReference r:id="rId3" w:type="default"/>
      <w:pgSz w:w="16837" w:h="11905"/>
      <w:pgMar w:top="556" w:right="742" w:bottom="941" w:left="556" w:header="0" w:footer="70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27" w:lineRule="auto"/>
      <w:ind w:left="7073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pacing w:val="-6"/>
        <w:sz w:val="19"/>
        <w:szCs w:val="19"/>
      </w:rPr>
      <w:t xml:space="preserve">第 </w:t>
    </w:r>
    <w:r>
      <w:rPr>
        <w:rFonts w:hint="eastAsia" w:ascii="宋体" w:hAnsi="宋体" w:eastAsia="宋体" w:cs="宋体"/>
        <w:spacing w:val="-6"/>
        <w:sz w:val="19"/>
        <w:szCs w:val="19"/>
      </w:rPr>
      <w:t>1</w:t>
    </w:r>
    <w:r>
      <w:rPr>
        <w:rFonts w:ascii="宋体" w:hAnsi="宋体" w:eastAsia="宋体" w:cs="宋体"/>
        <w:spacing w:val="-3"/>
        <w:sz w:val="19"/>
        <w:szCs w:val="19"/>
      </w:rPr>
      <w:t xml:space="preserve">页 ，共 </w:t>
    </w:r>
    <w:r>
      <w:rPr>
        <w:rFonts w:hint="eastAsia" w:ascii="宋体" w:hAnsi="宋体" w:eastAsia="宋体" w:cs="宋体"/>
        <w:spacing w:val="-3"/>
        <w:sz w:val="19"/>
        <w:szCs w:val="19"/>
      </w:rPr>
      <w:t>1</w:t>
    </w:r>
    <w:r>
      <w:rPr>
        <w:rFonts w:ascii="宋体" w:hAnsi="宋体" w:eastAsia="宋体" w:cs="宋体"/>
        <w:spacing w:val="-3"/>
        <w:sz w:val="19"/>
        <w:szCs w:val="19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defaultTabStop w:val="420"/>
  <w:noPunctuationKerning w:val="true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42322"/>
    <w:rsid w:val="00214D73"/>
    <w:rsid w:val="002B65B7"/>
    <w:rsid w:val="004534FC"/>
    <w:rsid w:val="00C42322"/>
    <w:rsid w:val="0A031BFE"/>
    <w:rsid w:val="5DB70447"/>
    <w:rsid w:val="74277D70"/>
    <w:rsid w:val="FE6FC1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200</Words>
  <Characters>1145</Characters>
  <Lines>9</Lines>
  <Paragraphs>2</Paragraphs>
  <TotalTime>0</TotalTime>
  <ScaleCrop>false</ScaleCrop>
  <LinksUpToDate>false</LinksUpToDate>
  <CharactersWithSpaces>1343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2023-11-08T11:31:00Z</dcterms:created>
  <dc:creator>Administrator</dc:creator>
  <cp:lastModifiedBy>user</cp:lastModifiedBy>
  <dcterms:modified xsi:type="dcterms:W3CDTF">2024-07-17T11:34:17Z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2022-11-17T14:46:12Z</vt:filetime>
  </property>
  <property fmtid="{D5CDD505-2E9C-101B-9397-08002B2CF9AE}" pid="4" name="KSOProductBuildVer">
    <vt:lpwstr>2052-11.8.2.10251</vt:lpwstr>
  </property>
</Properties>
</file>