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方正小标宋_GBK" w:cs="Times New Roman"/>
          <w:color w:val="auto"/>
          <w:kern w:val="0"/>
          <w:sz w:val="44"/>
          <w:szCs w:val="44"/>
          <w:highlight w:val="none"/>
          <w:lang w:eastAsia="zh-CN"/>
        </w:rPr>
      </w:pPr>
      <w:r>
        <w:rPr>
          <w:rFonts w:hint="default" w:ascii="Times New Roman" w:hAnsi="Times New Roman" w:eastAsia="方正小标宋_GBK" w:cs="Times New Roman"/>
          <w:spacing w:val="0"/>
          <w:sz w:val="44"/>
          <w:szCs w:val="44"/>
          <w:lang w:eastAsia="zh-CN"/>
        </w:rPr>
        <w:t>易门县总工会</w:t>
      </w:r>
      <w:r>
        <w:rPr>
          <w:rFonts w:hint="default" w:ascii="Times New Roman" w:hAnsi="Times New Roman" w:eastAsia="方正小标宋_GBK" w:cs="Times New Roman"/>
          <w:spacing w:val="0"/>
          <w:sz w:val="44"/>
          <w:szCs w:val="44"/>
          <w:lang w:val="en-US" w:eastAsia="zh-CN"/>
        </w:rPr>
        <w:t>2023</w:t>
      </w:r>
      <w:r>
        <w:rPr>
          <w:rFonts w:hint="default" w:ascii="Times New Roman" w:hAnsi="Times New Roman" w:eastAsia="方正小标宋_GBK" w:cs="Times New Roman"/>
          <w:spacing w:val="0"/>
          <w:sz w:val="44"/>
          <w:szCs w:val="44"/>
          <w:lang w:eastAsia="zh-CN"/>
        </w:rPr>
        <w:t>年</w:t>
      </w:r>
      <w:r>
        <w:rPr>
          <w:rFonts w:hint="default" w:ascii="Times New Roman" w:hAnsi="Times New Roman" w:eastAsia="方正小标宋_GBK" w:cs="Times New Roman"/>
          <w:color w:val="auto"/>
          <w:spacing w:val="0"/>
          <w:sz w:val="44"/>
          <w:szCs w:val="44"/>
          <w:highlight w:val="none"/>
          <w:lang w:val="en-US" w:eastAsia="zh-CN"/>
        </w:rPr>
        <w:t>预算重点领域财政项目文本公开</w:t>
      </w:r>
    </w:p>
    <w:p>
      <w:pPr>
        <w:pStyle w:val="6"/>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pacing w:val="0"/>
          <w:kern w:val="0"/>
          <w:sz w:val="32"/>
          <w:szCs w:val="32"/>
          <w:highlight w:val="none"/>
          <w:lang w:eastAsia="zh-CN"/>
        </w:rPr>
      </w:pPr>
      <w:r>
        <w:rPr>
          <w:rFonts w:hint="default" w:ascii="Times New Roman" w:hAnsi="Times New Roman" w:eastAsia="方正黑体_GBK" w:cs="Times New Roman"/>
          <w:color w:val="auto"/>
          <w:spacing w:val="0"/>
          <w:kern w:val="0"/>
          <w:sz w:val="32"/>
          <w:szCs w:val="32"/>
          <w:highlight w:val="none"/>
          <w:lang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hint="eastAsia"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2023年县级困难职工帮扶资金</w:t>
      </w:r>
      <w:r>
        <w:rPr>
          <w:rFonts w:hint="eastAsia" w:eastAsia="方正仿宋_GBK" w:cs="Times New Roman"/>
          <w:spacing w:val="6"/>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pacing w:val="0"/>
          <w:kern w:val="0"/>
          <w:sz w:val="32"/>
          <w:szCs w:val="32"/>
          <w:highlight w:val="none"/>
          <w:lang w:eastAsia="zh-CN"/>
        </w:rPr>
      </w:pPr>
      <w:r>
        <w:rPr>
          <w:rFonts w:hint="default" w:ascii="Times New Roman" w:hAnsi="Times New Roman" w:eastAsia="方正黑体_GBK" w:cs="Times New Roman"/>
          <w:color w:val="auto"/>
          <w:spacing w:val="0"/>
          <w:kern w:val="0"/>
          <w:sz w:val="32"/>
          <w:szCs w:val="32"/>
          <w:highlight w:val="none"/>
          <w:lang w:eastAsia="zh-CN"/>
        </w:rPr>
        <w:t>二、立项依据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pacing w:val="6"/>
          <w:sz w:val="32"/>
          <w:szCs w:val="32"/>
          <w:lang w:val="en-US" w:eastAsia="zh-CN"/>
        </w:rPr>
        <w:t>易门县第十六届人民政府第十八次常务会议纪要。从2015年起每年安排县总工会帮扶资金40万元，并列入财政年度预算。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pacing w:val="0"/>
          <w:kern w:val="0"/>
          <w:sz w:val="32"/>
          <w:szCs w:val="32"/>
          <w:highlight w:val="none"/>
          <w:lang w:eastAsia="zh-CN"/>
        </w:rPr>
      </w:pPr>
      <w:r>
        <w:rPr>
          <w:rFonts w:hint="default" w:ascii="Times New Roman" w:hAnsi="Times New Roman" w:eastAsia="方正黑体_GBK" w:cs="Times New Roman"/>
          <w:color w:val="auto"/>
          <w:spacing w:val="0"/>
          <w:kern w:val="0"/>
          <w:sz w:val="32"/>
          <w:szCs w:val="32"/>
          <w:highlight w:val="none"/>
          <w:lang w:eastAsia="zh-CN"/>
        </w:rPr>
        <w:t>三、项目实施单位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pacing w:val="0"/>
          <w:kern w:val="0"/>
          <w:sz w:val="32"/>
          <w:szCs w:val="32"/>
          <w:highlight w:val="none"/>
          <w:lang w:eastAsia="zh-CN"/>
        </w:rPr>
      </w:pPr>
      <w:r>
        <w:rPr>
          <w:rFonts w:hint="default" w:ascii="Times New Roman" w:hAnsi="Times New Roman" w:eastAsia="方正仿宋_GBK" w:cs="Times New Roman"/>
          <w:color w:val="auto"/>
          <w:spacing w:val="0"/>
          <w:kern w:val="0"/>
          <w:sz w:val="32"/>
          <w:szCs w:val="32"/>
          <w:highlight w:val="none"/>
          <w:lang w:eastAsia="zh-CN"/>
        </w:rPr>
        <w:t>易门县总工会</w:t>
      </w:r>
      <w:r>
        <w:rPr>
          <w:rFonts w:hint="eastAsia" w:eastAsia="方正仿宋_GBK" w:cs="Times New Roman"/>
          <w:color w:val="auto"/>
          <w:spacing w:val="0"/>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pacing w:val="0"/>
          <w:kern w:val="0"/>
          <w:sz w:val="32"/>
          <w:szCs w:val="32"/>
          <w:highlight w:val="none"/>
          <w:lang w:eastAsia="zh-CN"/>
        </w:rPr>
      </w:pPr>
      <w:r>
        <w:rPr>
          <w:rFonts w:hint="default" w:ascii="Times New Roman" w:hAnsi="Times New Roman" w:eastAsia="方正黑体_GBK" w:cs="Times New Roman"/>
          <w:color w:val="auto"/>
          <w:spacing w:val="0"/>
          <w:kern w:val="0"/>
          <w:sz w:val="32"/>
          <w:szCs w:val="32"/>
          <w:highlight w:val="none"/>
          <w:lang w:eastAsia="zh-CN"/>
        </w:rPr>
        <w:t>四、项目基本概况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contextualSpacing/>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为充分发挥工会服务职工职能，扎实推进精准化、精细化帮扶，确实帮助我县困难职工解决生活、就业、医疗、子女上学等方面的实际问题，体现党对困难职工的关心和爱护。对困难职工家庭实施生活、就业、医疗、子女助学等专项帮扶救助，对因突发事件和意外灾害造成临时生活困难的职工家庭实施临时应急帮扶救助，力争使困难职工家庭在党和政府、工会组织以及社会各界的共同帮助下，实现解困脱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color w:val="auto"/>
          <w:spacing w:val="0"/>
          <w:kern w:val="0"/>
          <w:sz w:val="32"/>
          <w:szCs w:val="32"/>
          <w:highlight w:val="none"/>
          <w:lang w:eastAsia="zh-CN"/>
        </w:rPr>
        <w:t>五、项目实施内容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contextualSpacing/>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2023年易门县总工会县级困难职工帮扶项目为40.00万元</w:t>
      </w:r>
      <w:bookmarkStart w:id="0" w:name="_GoBack"/>
      <w:bookmarkEnd w:id="0"/>
      <w:r>
        <w:rPr>
          <w:rFonts w:hint="default" w:ascii="Times New Roman" w:hAnsi="Times New Roman" w:eastAsia="方正仿宋_GBK" w:cs="Times New Roman"/>
          <w:spacing w:val="6"/>
          <w:sz w:val="32"/>
          <w:szCs w:val="32"/>
          <w:lang w:val="en-US" w:eastAsia="zh-CN"/>
        </w:rPr>
        <w:t>。计划临时帮扶（因病、因学、遭遇突发困难）职工30人，0.20万元/人；元旦春节慰问坚守一线职工300，0.03万元/人；慰问困难企业困难职工300人，</w:t>
      </w:r>
      <w:r>
        <w:rPr>
          <w:rFonts w:hint="eastAsia" w:eastAsia="方正仿宋_GBK" w:cs="Times New Roman"/>
          <w:spacing w:val="6"/>
          <w:sz w:val="32"/>
          <w:szCs w:val="32"/>
          <w:lang w:val="en-US" w:eastAsia="zh-CN"/>
        </w:rPr>
        <w:t>0.05</w:t>
      </w:r>
      <w:r>
        <w:rPr>
          <w:rFonts w:hint="default" w:ascii="Times New Roman" w:hAnsi="Times New Roman" w:eastAsia="方正仿宋_GBK" w:cs="Times New Roman"/>
          <w:spacing w:val="6"/>
          <w:sz w:val="32"/>
          <w:szCs w:val="32"/>
          <w:lang w:val="en-US" w:eastAsia="zh-CN"/>
        </w:rPr>
        <w:t>万元/人；慰问单亲女职工20人，0.20万元/人；金秋助学25人，0.10元/人；困难劳模帮扶5人，0.10万元/人；其他帮扶救助100人，0.03万元/人；预计帮扶救助780人次，使用资金40.00万元。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pacing w:val="0"/>
          <w:kern w:val="0"/>
          <w:sz w:val="32"/>
          <w:szCs w:val="32"/>
          <w:highlight w:val="none"/>
          <w:lang w:eastAsia="zh-CN"/>
        </w:rPr>
      </w:pPr>
      <w:r>
        <w:rPr>
          <w:rFonts w:hint="default" w:ascii="Times New Roman" w:hAnsi="Times New Roman" w:eastAsia="方正黑体_GBK" w:cs="Times New Roman"/>
          <w:color w:val="auto"/>
          <w:spacing w:val="0"/>
          <w:kern w:val="0"/>
          <w:sz w:val="32"/>
          <w:szCs w:val="32"/>
          <w:highlight w:val="none"/>
          <w:lang w:eastAsia="zh-CN"/>
        </w:rPr>
        <w:t>六、资金安排情况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contextualSpacing/>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财政</w:t>
      </w:r>
      <w:r>
        <w:rPr>
          <w:rFonts w:hint="default" w:ascii="Times New Roman" w:hAnsi="Times New Roman" w:eastAsia="方正仿宋_GBK" w:cs="Times New Roman"/>
          <w:spacing w:val="6"/>
          <w:sz w:val="32"/>
          <w:szCs w:val="32"/>
          <w:lang w:eastAsia="zh-CN"/>
        </w:rPr>
        <w:t>年初</w:t>
      </w:r>
      <w:r>
        <w:rPr>
          <w:rFonts w:hint="default" w:ascii="Times New Roman" w:hAnsi="Times New Roman" w:eastAsia="方正仿宋_GBK" w:cs="Times New Roman"/>
          <w:spacing w:val="6"/>
          <w:sz w:val="32"/>
          <w:szCs w:val="32"/>
        </w:rPr>
        <w:t>预算</w:t>
      </w:r>
      <w:r>
        <w:rPr>
          <w:rFonts w:hint="default" w:ascii="Times New Roman" w:hAnsi="Times New Roman" w:eastAsia="方正仿宋_GBK" w:cs="Times New Roman"/>
          <w:spacing w:val="6"/>
          <w:sz w:val="32"/>
          <w:szCs w:val="32"/>
          <w:lang w:eastAsia="zh-CN"/>
        </w:rPr>
        <w:t>项目经费</w:t>
      </w:r>
      <w:r>
        <w:rPr>
          <w:rFonts w:hint="default" w:ascii="Times New Roman" w:hAnsi="Times New Roman" w:eastAsia="方正仿宋_GBK" w:cs="Times New Roman"/>
          <w:spacing w:val="6"/>
          <w:sz w:val="32"/>
          <w:szCs w:val="32"/>
          <w:lang w:val="en-US" w:eastAsia="zh-CN"/>
        </w:rPr>
        <w:t>40.00万元</w:t>
      </w:r>
      <w:r>
        <w:rPr>
          <w:rFonts w:hint="default" w:ascii="Times New Roman" w:hAnsi="Times New Roman" w:eastAsia="方正仿宋_GBK" w:cs="Times New Roman"/>
          <w:spacing w:val="6"/>
          <w:sz w:val="32"/>
          <w:szCs w:val="32"/>
        </w:rPr>
        <w:t>，统一由202</w:t>
      </w:r>
      <w:r>
        <w:rPr>
          <w:rFonts w:hint="default" w:ascii="Times New Roman" w:hAnsi="Times New Roman" w:eastAsia="方正仿宋_GBK" w:cs="Times New Roman"/>
          <w:spacing w:val="6"/>
          <w:sz w:val="32"/>
          <w:szCs w:val="32"/>
          <w:lang w:val="en-US" w:eastAsia="zh-CN"/>
        </w:rPr>
        <w:t>3</w:t>
      </w:r>
      <w:r>
        <w:rPr>
          <w:rFonts w:hint="default" w:ascii="Times New Roman" w:hAnsi="Times New Roman" w:eastAsia="方正仿宋_GBK" w:cs="Times New Roman"/>
          <w:spacing w:val="6"/>
          <w:sz w:val="32"/>
          <w:szCs w:val="32"/>
        </w:rPr>
        <w:t>年财政预算经费支出。具体支出进度和资金支出安排按照</w:t>
      </w:r>
      <w:r>
        <w:rPr>
          <w:rFonts w:hint="default" w:ascii="Times New Roman" w:hAnsi="Times New Roman" w:eastAsia="方正仿宋_GBK" w:cs="Times New Roman"/>
          <w:spacing w:val="6"/>
          <w:sz w:val="32"/>
          <w:szCs w:val="32"/>
          <w:lang w:eastAsia="zh-CN"/>
        </w:rPr>
        <w:t>县委</w:t>
      </w:r>
      <w:r>
        <w:rPr>
          <w:rFonts w:hint="eastAsia" w:eastAsia="方正仿宋_GBK" w:cs="Times New Roman"/>
          <w:spacing w:val="6"/>
          <w:sz w:val="32"/>
          <w:szCs w:val="32"/>
          <w:lang w:eastAsia="zh-CN"/>
        </w:rPr>
        <w:t>县</w:t>
      </w:r>
      <w:r>
        <w:rPr>
          <w:rFonts w:hint="default" w:ascii="Times New Roman" w:hAnsi="Times New Roman" w:eastAsia="方正仿宋_GBK" w:cs="Times New Roman"/>
          <w:spacing w:val="6"/>
          <w:sz w:val="32"/>
          <w:szCs w:val="32"/>
          <w:lang w:eastAsia="zh-CN"/>
        </w:rPr>
        <w:t>政府统一安排部署及县总工会帮扶慰问</w:t>
      </w:r>
      <w:r>
        <w:rPr>
          <w:rFonts w:hint="default" w:ascii="Times New Roman" w:hAnsi="Times New Roman" w:eastAsia="方正仿宋_GBK" w:cs="Times New Roman"/>
          <w:spacing w:val="6"/>
          <w:sz w:val="32"/>
          <w:szCs w:val="32"/>
        </w:rPr>
        <w:t>实施计划执行。</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黑体_GBK" w:cs="Times New Roman"/>
          <w:b w:val="0"/>
          <w:bCs w:val="0"/>
          <w:color w:val="auto"/>
          <w:spacing w:val="0"/>
          <w:kern w:val="0"/>
          <w:sz w:val="32"/>
          <w:szCs w:val="32"/>
          <w:highlight w:val="none"/>
          <w:lang w:eastAsia="zh-CN"/>
        </w:rPr>
      </w:pPr>
      <w:r>
        <w:rPr>
          <w:rFonts w:hint="default" w:ascii="Times New Roman" w:hAnsi="Times New Roman" w:eastAsia="方正黑体_GBK" w:cs="Times New Roman"/>
          <w:b w:val="0"/>
          <w:bCs w:val="0"/>
          <w:color w:val="auto"/>
          <w:spacing w:val="0"/>
          <w:kern w:val="0"/>
          <w:sz w:val="32"/>
          <w:szCs w:val="32"/>
          <w:highlight w:val="none"/>
          <w:lang w:eastAsia="zh-CN"/>
        </w:rPr>
        <w:t>七、项目实施计划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contextualSpacing/>
        <w:textAlignment w:val="auto"/>
        <w:rPr>
          <w:rFonts w:hint="default" w:ascii="Times New Roman" w:hAnsi="Times New Roman" w:eastAsia="方正楷体_GBK" w:cs="Times New Roman"/>
          <w:spacing w:val="6"/>
          <w:sz w:val="32"/>
          <w:szCs w:val="32"/>
        </w:rPr>
      </w:pPr>
      <w:r>
        <w:rPr>
          <w:rFonts w:hint="default" w:ascii="Times New Roman" w:hAnsi="Times New Roman" w:eastAsia="方正楷体_GBK" w:cs="Times New Roman"/>
          <w:spacing w:val="6"/>
          <w:sz w:val="32"/>
          <w:szCs w:val="32"/>
        </w:rPr>
        <w:t>（一）绩效评价部分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contextualSpacing/>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项目入库评审及相关工作开展时间为202</w:t>
      </w:r>
      <w:r>
        <w:rPr>
          <w:rFonts w:hint="default" w:ascii="Times New Roman" w:hAnsi="Times New Roman" w:eastAsia="方正仿宋_GBK" w:cs="Times New Roman"/>
          <w:spacing w:val="6"/>
          <w:sz w:val="32"/>
          <w:szCs w:val="32"/>
          <w:lang w:val="en-US" w:eastAsia="zh-CN"/>
        </w:rPr>
        <w:t>3</w:t>
      </w:r>
      <w:r>
        <w:rPr>
          <w:rFonts w:hint="default" w:ascii="Times New Roman" w:hAnsi="Times New Roman" w:eastAsia="方正仿宋_GBK" w:cs="Times New Roman"/>
          <w:spacing w:val="6"/>
          <w:sz w:val="32"/>
          <w:szCs w:val="32"/>
        </w:rPr>
        <w:t>年全年。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contextualSpacing/>
        <w:textAlignment w:val="auto"/>
        <w:rPr>
          <w:rFonts w:hint="default" w:ascii="Times New Roman" w:hAnsi="Times New Roman" w:eastAsia="方正楷体_GBK" w:cs="Times New Roman"/>
          <w:spacing w:val="6"/>
          <w:sz w:val="32"/>
          <w:szCs w:val="32"/>
        </w:rPr>
      </w:pPr>
      <w:r>
        <w:rPr>
          <w:rFonts w:hint="default" w:ascii="Times New Roman" w:hAnsi="Times New Roman" w:eastAsia="方正楷体_GBK" w:cs="Times New Roman"/>
          <w:spacing w:val="6"/>
          <w:sz w:val="32"/>
          <w:szCs w:val="32"/>
        </w:rPr>
        <w:t>（</w:t>
      </w:r>
      <w:r>
        <w:rPr>
          <w:rFonts w:hint="default" w:ascii="Times New Roman" w:hAnsi="Times New Roman" w:eastAsia="方正楷体_GBK" w:cs="Times New Roman"/>
          <w:spacing w:val="6"/>
          <w:sz w:val="32"/>
          <w:szCs w:val="32"/>
          <w:lang w:eastAsia="zh-CN"/>
        </w:rPr>
        <w:t>二</w:t>
      </w:r>
      <w:r>
        <w:rPr>
          <w:rFonts w:hint="default" w:ascii="Times New Roman" w:hAnsi="Times New Roman" w:eastAsia="方正楷体_GBK" w:cs="Times New Roman"/>
          <w:spacing w:val="6"/>
          <w:sz w:val="32"/>
          <w:szCs w:val="32"/>
        </w:rPr>
        <w:t>）财政监督检查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contextualSpacing/>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rPr>
        <w:t>财政监督检查时间为202</w:t>
      </w:r>
      <w:r>
        <w:rPr>
          <w:rFonts w:hint="default" w:ascii="Times New Roman" w:hAnsi="Times New Roman" w:eastAsia="方正仿宋_GBK" w:cs="Times New Roman"/>
          <w:spacing w:val="6"/>
          <w:sz w:val="32"/>
          <w:szCs w:val="32"/>
          <w:lang w:val="en-US" w:eastAsia="zh-CN"/>
        </w:rPr>
        <w:t>3</w:t>
      </w:r>
      <w:r>
        <w:rPr>
          <w:rFonts w:hint="default" w:ascii="Times New Roman" w:hAnsi="Times New Roman" w:eastAsia="方正仿宋_GBK" w:cs="Times New Roman"/>
          <w:spacing w:val="6"/>
          <w:sz w:val="32"/>
          <w:szCs w:val="32"/>
        </w:rPr>
        <w:t>年1</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12月</w:t>
      </w:r>
      <w:r>
        <w:rPr>
          <w:rFonts w:hint="default" w:ascii="Times New Roman" w:hAnsi="Times New Roman" w:eastAsia="方正仿宋_GBK" w:cs="Times New Roman"/>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contextualSpacing/>
        <w:textAlignment w:val="auto"/>
        <w:rPr>
          <w:rFonts w:hint="default" w:ascii="Times New Roman" w:hAnsi="Times New Roman" w:eastAsia="方正楷体_GBK" w:cs="Times New Roman"/>
          <w:spacing w:val="6"/>
          <w:sz w:val="32"/>
          <w:szCs w:val="32"/>
          <w:lang w:eastAsia="zh-CN"/>
        </w:rPr>
      </w:pPr>
      <w:r>
        <w:rPr>
          <w:rFonts w:hint="default" w:ascii="Times New Roman" w:hAnsi="Times New Roman" w:eastAsia="方正楷体_GBK" w:cs="Times New Roman"/>
          <w:spacing w:val="6"/>
          <w:sz w:val="32"/>
          <w:szCs w:val="32"/>
        </w:rPr>
        <w:t>（</w:t>
      </w:r>
      <w:r>
        <w:rPr>
          <w:rFonts w:hint="default" w:ascii="Times New Roman" w:hAnsi="Times New Roman" w:eastAsia="方正楷体_GBK" w:cs="Times New Roman"/>
          <w:spacing w:val="6"/>
          <w:sz w:val="32"/>
          <w:szCs w:val="32"/>
          <w:lang w:eastAsia="zh-CN"/>
        </w:rPr>
        <w:t>三</w:t>
      </w:r>
      <w:r>
        <w:rPr>
          <w:rFonts w:hint="default" w:ascii="Times New Roman" w:hAnsi="Times New Roman" w:eastAsia="方正楷体_GBK" w:cs="Times New Roman"/>
          <w:spacing w:val="6"/>
          <w:sz w:val="32"/>
          <w:szCs w:val="32"/>
        </w:rPr>
        <w:t>）</w:t>
      </w:r>
      <w:r>
        <w:rPr>
          <w:rFonts w:hint="default" w:ascii="Times New Roman" w:hAnsi="Times New Roman" w:eastAsia="方正楷体_GBK" w:cs="Times New Roman"/>
          <w:spacing w:val="6"/>
          <w:sz w:val="32"/>
          <w:szCs w:val="32"/>
          <w:lang w:eastAsia="zh-CN"/>
        </w:rPr>
        <w:t>资金拨付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contextualSpacing/>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eastAsia="zh-CN"/>
        </w:rPr>
        <w:t>根据年初工作计划，结合省</w:t>
      </w:r>
      <w:r>
        <w:rPr>
          <w:rFonts w:hint="eastAsia"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eastAsia="zh-CN"/>
        </w:rPr>
        <w:t>市</w:t>
      </w:r>
      <w:r>
        <w:rPr>
          <w:rFonts w:hint="eastAsia"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eastAsia="zh-CN"/>
        </w:rPr>
        <w:t>县资金统筹使用，时间为2023年1－12月。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pacing w:val="0"/>
          <w:kern w:val="0"/>
          <w:sz w:val="32"/>
          <w:szCs w:val="32"/>
          <w:highlight w:val="none"/>
          <w:lang w:eastAsia="zh-CN"/>
        </w:rPr>
      </w:pPr>
      <w:r>
        <w:rPr>
          <w:rFonts w:hint="default" w:ascii="Times New Roman" w:hAnsi="Times New Roman" w:eastAsia="方正黑体_GBK" w:cs="Times New Roman"/>
          <w:color w:val="auto"/>
          <w:spacing w:val="0"/>
          <w:kern w:val="0"/>
          <w:sz w:val="32"/>
          <w:szCs w:val="32"/>
          <w:highlight w:val="none"/>
          <w:lang w:eastAsia="zh-CN"/>
        </w:rPr>
        <w:t>八、项目实施成效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contextualSpacing/>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楷体_GBK" w:cs="Times New Roman"/>
          <w:spacing w:val="6"/>
          <w:sz w:val="32"/>
          <w:szCs w:val="32"/>
          <w:lang w:val="en-US" w:eastAsia="zh-CN"/>
        </w:rPr>
        <w:t>（一）</w:t>
      </w:r>
      <w:r>
        <w:rPr>
          <w:rFonts w:hint="default" w:ascii="Times New Roman" w:hAnsi="Times New Roman" w:eastAsia="方正仿宋_GBK" w:cs="Times New Roman"/>
          <w:spacing w:val="6"/>
          <w:sz w:val="32"/>
          <w:szCs w:val="32"/>
          <w:lang w:val="en-US" w:eastAsia="zh-CN"/>
        </w:rPr>
        <w:t>困难职工帮扶资金能帮助我县部分困难职工解决生活、就业、医疗、子女上学等方面的实际问题，体现党对困难职工的关心和爱护，使困难职工家庭在党和政府、工会组织以及社会各界的共同帮助下，实现解困脱困，体现了帮扶工作的经济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contextualSpacing/>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楷体_GBK" w:cs="Times New Roman"/>
          <w:spacing w:val="6"/>
          <w:sz w:val="32"/>
          <w:szCs w:val="32"/>
          <w:lang w:val="en-US" w:eastAsia="zh-CN"/>
        </w:rPr>
        <w:t>（二）</w:t>
      </w:r>
      <w:r>
        <w:rPr>
          <w:rFonts w:hint="default" w:ascii="Times New Roman" w:hAnsi="Times New Roman" w:eastAsia="方正仿宋_GBK" w:cs="Times New Roman"/>
          <w:spacing w:val="6"/>
          <w:sz w:val="32"/>
          <w:szCs w:val="32"/>
          <w:lang w:val="en-US" w:eastAsia="zh-CN"/>
        </w:rPr>
        <w:t>困难职工帮扶是县总工会的一项重要工作也是常规工作，通过实施此项目，既体现各级工会组织在党委领导和政府主导下发挥桥梁纽带作用，也是全面贯彻落实党中央、国务院和市委关于扶贫开发的重大举措，同时也进一步扩大工会在职工群众中的影响力，能够获得很好的社会效益。</w:t>
      </w:r>
    </w:p>
    <w:p>
      <w:pPr>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70" w:lineRule="exact"/>
        <w:ind w:firstLine="5120" w:firstLineChars="16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云南省易门县总工会</w:t>
      </w:r>
    </w:p>
    <w:p>
      <w:pPr>
        <w:keepNext w:val="0"/>
        <w:keepLines w:val="0"/>
        <w:pageBreakBefore w:val="0"/>
        <w:widowControl w:val="0"/>
        <w:kinsoku/>
        <w:wordWrap/>
        <w:overflowPunct/>
        <w:topLinePunct w:val="0"/>
        <w:autoSpaceDE/>
        <w:autoSpaceDN/>
        <w:bidi w:val="0"/>
        <w:adjustRightInd/>
        <w:snapToGrid w:val="0"/>
        <w:spacing w:line="570" w:lineRule="exact"/>
        <w:ind w:firstLine="5440" w:firstLineChars="17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2023年2月2日</w:t>
      </w:r>
    </w:p>
    <w:p>
      <w:pPr>
        <w:pStyle w:val="6"/>
        <w:rPr>
          <w:rFonts w:hint="eastAsia" w:ascii="Times New Roman" w:hAnsi="Times New Roman" w:eastAsia="宋体" w:cs="Times New Roman"/>
          <w:lang w:eastAsia="zh-CN"/>
        </w:rPr>
      </w:pP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730FE"/>
    <w:rsid w:val="0A2B0060"/>
    <w:rsid w:val="0E813D51"/>
    <w:rsid w:val="11471C14"/>
    <w:rsid w:val="13364F63"/>
    <w:rsid w:val="14A730FE"/>
    <w:rsid w:val="215223BE"/>
    <w:rsid w:val="24495A93"/>
    <w:rsid w:val="26042068"/>
    <w:rsid w:val="267B37EB"/>
    <w:rsid w:val="309A4476"/>
    <w:rsid w:val="31516404"/>
    <w:rsid w:val="33411EB9"/>
    <w:rsid w:val="37095659"/>
    <w:rsid w:val="3CF17A8D"/>
    <w:rsid w:val="3FB413C3"/>
    <w:rsid w:val="3FE93A4F"/>
    <w:rsid w:val="412C54DC"/>
    <w:rsid w:val="42355CA2"/>
    <w:rsid w:val="42D64F1A"/>
    <w:rsid w:val="432C175A"/>
    <w:rsid w:val="43C82245"/>
    <w:rsid w:val="47EC4BF9"/>
    <w:rsid w:val="543B7B83"/>
    <w:rsid w:val="5B7174A8"/>
    <w:rsid w:val="5B7B40CD"/>
    <w:rsid w:val="5C921A15"/>
    <w:rsid w:val="5DDFA15A"/>
    <w:rsid w:val="64B21601"/>
    <w:rsid w:val="6D4E171C"/>
    <w:rsid w:val="6EC54260"/>
    <w:rsid w:val="746923FF"/>
    <w:rsid w:val="7DBD329A"/>
    <w:rsid w:val="7E2412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customStyle="1" w:styleId="6">
    <w:name w:val="正文缩进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2023-08-24T18:37:00Z</dcterms:created>
  <dc:creator>杨魏晋</dc:creator>
  <cp:lastModifiedBy>user</cp:lastModifiedBy>
  <dcterms:modified xsi:type="dcterms:W3CDTF">2024-07-19T15:56:01Z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07C19FB1DE7242DCA843A97144EA7774</vt:lpwstr>
  </property>
</Properties>
</file>