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B6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易门县文化和旅游局（本级）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</w:p>
    <w:p w14:paraId="67A72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预算重点领域财政项目文本公开</w:t>
      </w:r>
    </w:p>
    <w:p w14:paraId="23840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9C1E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一、项目名称</w:t>
      </w:r>
    </w:p>
    <w:p w14:paraId="3EEC4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驻村队员生活补助专项经费</w:t>
      </w:r>
    </w:p>
    <w:p w14:paraId="45733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二、立项依据</w:t>
      </w:r>
    </w:p>
    <w:p w14:paraId="21A53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玉组通〔2018〕33号驻村工作队选派工作由组织部门统筹，扶贫等部门配合，“挂包帮”定点帮扶单位协助派出，每个驻村工作队3至5人，其中深度贫困村原则上选派5人，贫困村和已脱贫出列的村原则上选派3人。驻村工作队一村一队，确保贫困村全覆盖。市、县派出单位要利用公用经费，给予下派的工作队员每人每天50元（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1500元）的生活补助和通信补贴，每月参照公务出差标准报销2次差旅费。该项目的实施有利于巩固拓展脱贫攻坚成果，同时，也是转变机关作风、培养锻炼干部的有效途径。经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易门县文化和旅游局</w:t>
      </w:r>
      <w:r>
        <w:rPr>
          <w:rFonts w:hint="eastAsia" w:eastAsia="方正仿宋_GBK" w:cs="Times New Roman"/>
          <w:sz w:val="32"/>
          <w:szCs w:val="32"/>
          <w:lang w:eastAsia="zh-CN"/>
        </w:rPr>
        <w:t>（本级）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集体研究讨论，将202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驻村队员生活补助经费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项目列入预算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38C9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三、项目实施单位</w:t>
      </w:r>
    </w:p>
    <w:p w14:paraId="0442A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易门县文化和旅游局</w:t>
      </w:r>
      <w:r>
        <w:rPr>
          <w:rFonts w:hint="eastAsia" w:eastAsia="方正仿宋_GBK" w:cs="Times New Roman"/>
          <w:sz w:val="32"/>
          <w:szCs w:val="32"/>
          <w:lang w:eastAsia="zh-CN"/>
        </w:rPr>
        <w:t>（本级）</w:t>
      </w:r>
    </w:p>
    <w:p w14:paraId="0CE85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四、项目基本概况</w:t>
      </w:r>
    </w:p>
    <w:p w14:paraId="318D6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驻村工作队一村一队，确保贫困村全覆盖。市、县派出单位要利用公用经费，给予下派的工作队员每人每天50元（每月1500元）的生活补助和通信补贴，每月参照公务出差标准报销2次差旅费。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为驻村扶贫工作队员提供必要的工作生活条件、工作经费保障。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该项目的实施有利于巩固拓展脱贫攻坚成果，同时，也是转变机关作风、培养锻炼干部的有效途径。</w:t>
      </w:r>
    </w:p>
    <w:p w14:paraId="2780B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五、项目实施内容</w:t>
      </w:r>
    </w:p>
    <w:p w14:paraId="47A29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项目入库评审及事前评估：成立领导小组；通过竞争性磋商方式聘请专业人员参与建设和入库评审；组织预算项目入库评审，及时保质完成项目评审。</w:t>
      </w:r>
    </w:p>
    <w:p w14:paraId="5122D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财政监督检查：开展预算、决算信息公开检查各1次、预算、决算信息公开整改复查各1次、会计信息质量检查1次、财政专项监督检查1次。按照《财政检查工作办法》（财政部令第32号）要求开展检查，严格执行财政行政执法工作程序、工作纪律、文书格式。</w:t>
      </w:r>
    </w:p>
    <w:p w14:paraId="690CF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六、资金安排情况</w:t>
      </w:r>
    </w:p>
    <w:p w14:paraId="7EB49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驻村队员生活补助专项经费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，统一由202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驻村队员生活补助专项经费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预算支出，预算资金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万元。具体支出进度和资金支出安排按照项目实施计划执行。</w:t>
      </w:r>
    </w:p>
    <w:p w14:paraId="369A9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七、项目实施计划</w:t>
      </w:r>
    </w:p>
    <w:p w14:paraId="35D9A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时间为202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5463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八、项目实施成效</w:t>
      </w:r>
    </w:p>
    <w:p w14:paraId="6A0DF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该项目的实施有利于巩固拓展脱贫攻坚成果，同时，也是转变机关作风、培养锻炼干部的有效途径。</w:t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4" w:left="1587" w:header="1361" w:footer="119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7913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EABD9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9EABD9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8C209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F53D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NGEzMmM0ODMyYTdjMWMxODdkMGJiNTJjMmQ0Nzk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3F0214E"/>
    <w:rsid w:val="04314F30"/>
    <w:rsid w:val="046F214C"/>
    <w:rsid w:val="06325B44"/>
    <w:rsid w:val="0A5A5DC4"/>
    <w:rsid w:val="0AB77A2F"/>
    <w:rsid w:val="0BFD28E4"/>
    <w:rsid w:val="0CA46B3B"/>
    <w:rsid w:val="0D0E0F2A"/>
    <w:rsid w:val="0F635DF8"/>
    <w:rsid w:val="10881DF6"/>
    <w:rsid w:val="111D3473"/>
    <w:rsid w:val="13B61995"/>
    <w:rsid w:val="141E7899"/>
    <w:rsid w:val="153C0007"/>
    <w:rsid w:val="156A7C0D"/>
    <w:rsid w:val="16120B81"/>
    <w:rsid w:val="165D6CAE"/>
    <w:rsid w:val="17E531F7"/>
    <w:rsid w:val="19886654"/>
    <w:rsid w:val="19E60170"/>
    <w:rsid w:val="19EF271D"/>
    <w:rsid w:val="19F55BCD"/>
    <w:rsid w:val="1A0B3DDD"/>
    <w:rsid w:val="1A1B6230"/>
    <w:rsid w:val="1A751B4A"/>
    <w:rsid w:val="1B7457C9"/>
    <w:rsid w:val="1BD73E6F"/>
    <w:rsid w:val="1F8F6F61"/>
    <w:rsid w:val="200757D9"/>
    <w:rsid w:val="203F2354"/>
    <w:rsid w:val="205E5760"/>
    <w:rsid w:val="217C52A6"/>
    <w:rsid w:val="238F1DCA"/>
    <w:rsid w:val="24192B24"/>
    <w:rsid w:val="2472293F"/>
    <w:rsid w:val="249262B8"/>
    <w:rsid w:val="25792260"/>
    <w:rsid w:val="27C44B4F"/>
    <w:rsid w:val="2826427D"/>
    <w:rsid w:val="29684A53"/>
    <w:rsid w:val="2A2D00A9"/>
    <w:rsid w:val="2B6A327A"/>
    <w:rsid w:val="2D7258C6"/>
    <w:rsid w:val="2E343CBB"/>
    <w:rsid w:val="2E574E83"/>
    <w:rsid w:val="2E7A1926"/>
    <w:rsid w:val="3227360A"/>
    <w:rsid w:val="357910E0"/>
    <w:rsid w:val="38226957"/>
    <w:rsid w:val="38B94E67"/>
    <w:rsid w:val="39466C4F"/>
    <w:rsid w:val="396A13EA"/>
    <w:rsid w:val="39DD2E67"/>
    <w:rsid w:val="3A8A588E"/>
    <w:rsid w:val="3AEB698E"/>
    <w:rsid w:val="3B026B0F"/>
    <w:rsid w:val="3BAE24CD"/>
    <w:rsid w:val="3C1464F1"/>
    <w:rsid w:val="3DCC2998"/>
    <w:rsid w:val="3E6E4D95"/>
    <w:rsid w:val="3F5538EE"/>
    <w:rsid w:val="41134E62"/>
    <w:rsid w:val="417C5BFB"/>
    <w:rsid w:val="419B6B8B"/>
    <w:rsid w:val="41E75C97"/>
    <w:rsid w:val="45F568DE"/>
    <w:rsid w:val="47854737"/>
    <w:rsid w:val="48896F99"/>
    <w:rsid w:val="488A54A4"/>
    <w:rsid w:val="48DB57AD"/>
    <w:rsid w:val="4A8A424F"/>
    <w:rsid w:val="4B45750F"/>
    <w:rsid w:val="4B9C297A"/>
    <w:rsid w:val="4C0B3557"/>
    <w:rsid w:val="4F7F6E9A"/>
    <w:rsid w:val="506D3D70"/>
    <w:rsid w:val="508B3BDB"/>
    <w:rsid w:val="51486F2A"/>
    <w:rsid w:val="52F4603B"/>
    <w:rsid w:val="56B468F4"/>
    <w:rsid w:val="56F77E4E"/>
    <w:rsid w:val="5956582A"/>
    <w:rsid w:val="59E22C84"/>
    <w:rsid w:val="5A5F2402"/>
    <w:rsid w:val="5A9E4FF7"/>
    <w:rsid w:val="5B6F544B"/>
    <w:rsid w:val="5C4C0266"/>
    <w:rsid w:val="5C590380"/>
    <w:rsid w:val="5E8D610B"/>
    <w:rsid w:val="611236F1"/>
    <w:rsid w:val="646605FE"/>
    <w:rsid w:val="67137888"/>
    <w:rsid w:val="676E094C"/>
    <w:rsid w:val="6777261C"/>
    <w:rsid w:val="67A644C4"/>
    <w:rsid w:val="6891562D"/>
    <w:rsid w:val="69614B69"/>
    <w:rsid w:val="69B304BD"/>
    <w:rsid w:val="6A070C95"/>
    <w:rsid w:val="6A272538"/>
    <w:rsid w:val="6CE00556"/>
    <w:rsid w:val="6CE34371"/>
    <w:rsid w:val="6DB55CAD"/>
    <w:rsid w:val="6FA46538"/>
    <w:rsid w:val="6FAB1D8D"/>
    <w:rsid w:val="7005690A"/>
    <w:rsid w:val="706044C2"/>
    <w:rsid w:val="707217B7"/>
    <w:rsid w:val="70F826C0"/>
    <w:rsid w:val="72063E6D"/>
    <w:rsid w:val="72293730"/>
    <w:rsid w:val="724A4A01"/>
    <w:rsid w:val="73116912"/>
    <w:rsid w:val="73954482"/>
    <w:rsid w:val="73A57531"/>
    <w:rsid w:val="785B03CB"/>
    <w:rsid w:val="7AEE45E2"/>
    <w:rsid w:val="7BAE63F3"/>
    <w:rsid w:val="7BBFD606"/>
    <w:rsid w:val="7D4F20E1"/>
    <w:rsid w:val="7D99752A"/>
    <w:rsid w:val="7F024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both"/>
    </w:pPr>
    <w:rPr>
      <w:rFonts w:eastAsia="黑体"/>
      <w:sz w:val="1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semiHidden/>
    <w:qFormat/>
    <w:uiPriority w:val="0"/>
    <w:rPr>
      <w:b/>
      <w:bCs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宋体" w:hAnsi="宋体" w:eastAsia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2</Pages>
  <Words>849</Words>
  <Characters>878</Characters>
  <Lines>8</Lines>
  <Paragraphs>2</Paragraphs>
  <TotalTime>6</TotalTime>
  <ScaleCrop>false</ScaleCrop>
  <LinksUpToDate>false</LinksUpToDate>
  <CharactersWithSpaces>878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2012-01-07T19:13:00Z</dcterms:created>
  <dc:creator>lx</dc:creator>
  <dc:description>ZHGenApp().GetProperty("Certification")</dc:description>
  <cp:lastModifiedBy>睡着的水</cp:lastModifiedBy>
  <cp:lastPrinted>2020-02-03T16:13:00Z</cp:lastPrinted>
  <dcterms:modified xsi:type="dcterms:W3CDTF">2025-01-21T02:33:56Z</dcterms:modified>
  <dc:title>年部门预算编制说明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A2B702FA68D748B9A772DEED4D07DF50_13</vt:lpwstr>
  </property>
  <property fmtid="{D5CDD505-2E9C-101B-9397-08002B2CF9AE}" pid="4" name="KSOTemplateDocerSaveRecord">
    <vt:lpwstr>eyJoZGlkIjoiN2E2ZGIyNzZkYjJhNmRmN2UxMWVhOWQzNjVkNjdhOTMiLCJ1c2VySWQiOiIxMTcyMDcxMzEzIn0=</vt:lpwstr>
  </property>
</Properties>
</file>