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7A7FE"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 w14:paraId="2641CEE3"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易门县退役军人事务局2025年部门预算</w:t>
      </w:r>
    </w:p>
    <w:p w14:paraId="55141CE8"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公开空表说明</w:t>
      </w:r>
    </w:p>
    <w:p w14:paraId="765CD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7C2C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易门县退役军人事务局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年部门预算公开空表说明如下：</w:t>
      </w:r>
    </w:p>
    <w:p w14:paraId="3B44F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易门县退役军人事务局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年部门预算公开中“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易门县退役军人事务局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年部门预算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公开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表”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05-3表《项目支出绩效目标表（另文下达）》、06表《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政府性基金预算支出预算表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08表《部门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政府购买服务预算表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09-1表《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对下转移支付预算表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9-2表《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对下转移支付绩效目标表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》、10表《新增资产配置表》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均无数据，因此在202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年部门预算公开中，该表数据为空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。</w:t>
      </w:r>
    </w:p>
    <w:p w14:paraId="0CE70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！</w:t>
      </w:r>
    </w:p>
    <w:p w14:paraId="5CE01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FC68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300E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29C8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0F29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易门县退役军人事务局</w:t>
      </w:r>
    </w:p>
    <w:p w14:paraId="0778F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                        2025年1月21日</w:t>
      </w:r>
    </w:p>
    <w:p w14:paraId="547DF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6DA8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0FB1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8C13F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08C13F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MWVhOWUyZDhjNWRkYmE1YTVkMDAwYjc2ZDAyOWIifQ=="/>
  </w:docVars>
  <w:rsids>
    <w:rsidRoot w:val="00000000"/>
    <w:rsid w:val="05127D25"/>
    <w:rsid w:val="05D43A5D"/>
    <w:rsid w:val="0D031431"/>
    <w:rsid w:val="0D525C31"/>
    <w:rsid w:val="10CC2F6D"/>
    <w:rsid w:val="16F75359"/>
    <w:rsid w:val="1E4E06F1"/>
    <w:rsid w:val="20BE3B47"/>
    <w:rsid w:val="266A3557"/>
    <w:rsid w:val="2A005311"/>
    <w:rsid w:val="38061539"/>
    <w:rsid w:val="39607D5D"/>
    <w:rsid w:val="4E151645"/>
    <w:rsid w:val="4ECC73FE"/>
    <w:rsid w:val="508255F8"/>
    <w:rsid w:val="55DD513F"/>
    <w:rsid w:val="5DB93E9A"/>
    <w:rsid w:val="62811796"/>
    <w:rsid w:val="629D2A42"/>
    <w:rsid w:val="66541483"/>
    <w:rsid w:val="686C37F7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265</Characters>
  <Lines>0</Lines>
  <Paragraphs>0</Paragraphs>
  <TotalTime>1</TotalTime>
  <ScaleCrop>false</ScaleCrop>
  <LinksUpToDate>false</LinksUpToDate>
  <CharactersWithSpaces>319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leilei</cp:lastModifiedBy>
  <dcterms:modified xsi:type="dcterms:W3CDTF">2025-01-21T08:50:34Z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2541D8130B6946C5B22638275AFD4657_12</vt:lpwstr>
  </property>
  <property fmtid="{D5CDD505-2E9C-101B-9397-08002B2CF9AE}" pid="4" name="KSOTemplateDocerSaveRecord">
    <vt:lpwstr>eyJoZGlkIjoiZTIwMWVhOWUyZDhjNWRkYmE1YTVkMDAwYjc2ZDAyOWIiLCJ1c2VySWQiOiI2NjAyODU2MzEifQ==</vt:lpwstr>
  </property>
</Properties>
</file>