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b w:val="0"/>
          <w:bCs w:val="0"/>
          <w:strike w:val="0"/>
          <w:dstrike w:val="0"/>
          <w:color w:val="auto"/>
          <w:sz w:val="36"/>
          <w:szCs w:val="36"/>
          <w:lang w:eastAsia="zh-CN"/>
        </w:rPr>
      </w:pPr>
      <w:r>
        <w:rPr>
          <w:rFonts w:hint="default" w:ascii="Times New Roman" w:hAnsi="Times New Roman" w:eastAsia="方正小标宋_GBK" w:cs="Times New Roman"/>
          <w:b w:val="0"/>
          <w:bCs w:val="0"/>
          <w:strike w:val="0"/>
          <w:dstrike w:val="0"/>
          <w:color w:val="auto"/>
          <w:sz w:val="36"/>
          <w:szCs w:val="36"/>
          <w:lang w:eastAsia="zh-CN"/>
        </w:rPr>
        <w:t>县级行政区域内有线广播电视传输覆盖网验收审核</w:t>
      </w:r>
    </w:p>
    <w:p>
      <w:pPr>
        <w:jc w:val="center"/>
        <w:rPr>
          <w:rFonts w:hint="default" w:ascii="Times New Roman" w:hAnsi="Times New Roman" w:eastAsia="方正小标宋_GBK" w:cs="Times New Roman"/>
          <w:b w:val="0"/>
          <w:bCs w:val="0"/>
          <w:strike w:val="0"/>
          <w:dstrike w:val="0"/>
          <w:color w:val="auto"/>
          <w:sz w:val="32"/>
          <w:szCs w:val="32"/>
          <w:lang w:val="en-US" w:eastAsia="zh-CN"/>
        </w:rPr>
      </w:pPr>
      <w:r>
        <w:rPr>
          <w:rFonts w:hint="default" w:ascii="Times New Roman" w:hAnsi="Times New Roman" w:eastAsia="方正小标宋_GBK" w:cs="Times New Roman"/>
          <w:b w:val="0"/>
          <w:bCs w:val="0"/>
          <w:strike w:val="0"/>
          <w:dstrike w:val="0"/>
          <w:color w:val="auto"/>
          <w:sz w:val="32"/>
          <w:szCs w:val="32"/>
          <w:lang w:val="en-US" w:eastAsia="zh-CN"/>
        </w:rPr>
        <w:t>【000132116003】</w:t>
      </w:r>
    </w:p>
    <w:p>
      <w:pPr>
        <w:jc w:val="center"/>
        <w:rPr>
          <w:rFonts w:hint="default" w:ascii="Times New Roman" w:hAnsi="Times New Roman" w:eastAsia="方正小标宋_GBK" w:cs="Times New Roman"/>
          <w:b w:val="0"/>
          <w:bCs w:val="0"/>
          <w:strike w:val="0"/>
          <w:dstrike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0" w:firstLineChars="200"/>
        <w:textAlignment w:val="auto"/>
        <w:outlineLvl w:val="1"/>
        <w:rPr>
          <w:rFonts w:hint="default" w:ascii="Times New Roman" w:hAnsi="Times New Roman" w:eastAsia="黑体" w:cs="Times New Roman"/>
          <w:b w:val="0"/>
          <w:bCs w:val="0"/>
          <w:strike w:val="0"/>
          <w:dstrike w:val="0"/>
          <w:color w:val="auto"/>
          <w:sz w:val="28"/>
          <w:szCs w:val="28"/>
        </w:rPr>
      </w:pPr>
      <w:r>
        <w:rPr>
          <w:rFonts w:hint="default" w:ascii="Times New Roman" w:hAnsi="Times New Roman" w:eastAsia="黑体" w:cs="Times New Roman"/>
          <w:b w:val="0"/>
          <w:bCs w:val="0"/>
          <w:strike w:val="0"/>
          <w:dstrike w:val="0"/>
          <w:color w:val="auto"/>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w:t>
      </w:r>
      <w:bookmarkStart w:id="0" w:name="_GoBack"/>
      <w:bookmarkEnd w:id="0"/>
      <w:r>
        <w:rPr>
          <w:rFonts w:hint="default" w:ascii="Times New Roman" w:hAnsi="Times New Roman" w:eastAsia="仿宋GB2312" w:cs="Times New Roman"/>
          <w:b/>
          <w:bCs/>
          <w:strike w:val="0"/>
          <w:dstrike w:val="0"/>
          <w:color w:val="auto"/>
          <w:sz w:val="28"/>
          <w:szCs w:val="28"/>
          <w:lang w:val="en-US"/>
        </w:rPr>
        <w:t>称</w:t>
      </w:r>
      <w:r>
        <w:rPr>
          <w:rFonts w:hint="default" w:ascii="Times New Roman" w:hAnsi="Times New Roman" w:eastAsia="仿宋GB2312" w:cs="Times New Roman"/>
          <w:b/>
          <w:bCs/>
          <w:strike w:val="0"/>
          <w:dstrike w:val="0"/>
          <w:color w:val="auto"/>
          <w:sz w:val="28"/>
          <w:szCs w:val="28"/>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0" w:firstLineChars="200"/>
        <w:textAlignment w:val="auto"/>
        <w:outlineLvl w:val="2"/>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rPr>
        <w:t>有线广播电视传输覆盖网工程验收审核</w:t>
      </w:r>
      <w:r>
        <w:rPr>
          <w:rFonts w:hint="default" w:ascii="Times New Roman" w:hAnsi="Times New Roman" w:eastAsia="方正仿宋_GBK" w:cs="Times New Roman"/>
          <w:strike w:val="0"/>
          <w:dstrike w:val="0"/>
          <w:sz w:val="28"/>
          <w:szCs w:val="28"/>
          <w:lang w:val="en-US" w:eastAsia="zh-CN"/>
        </w:rPr>
        <w:t>【</w:t>
      </w:r>
      <w:r>
        <w:rPr>
          <w:rFonts w:hint="default" w:ascii="Times New Roman" w:hAnsi="Times New Roman" w:eastAsia="方正仿宋_GBK" w:cs="Times New Roman"/>
          <w:strike w:val="0"/>
          <w:dstrike w:val="0"/>
          <w:sz w:val="28"/>
          <w:szCs w:val="28"/>
          <w:lang w:val="en-US"/>
        </w:rPr>
        <w:t>00013211600Y</w:t>
      </w:r>
      <w:r>
        <w:rPr>
          <w:rFonts w:hint="default" w:ascii="Times New Roman" w:hAnsi="Times New Roman" w:eastAsia="方正仿宋_GBK" w:cs="Times New Roman"/>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行政许可</w:t>
      </w:r>
      <w:r>
        <w:rPr>
          <w:rFonts w:hint="default" w:ascii="Times New Roman" w:hAnsi="Times New Roman" w:eastAsia="仿宋GB2312" w:cs="Times New Roman"/>
          <w:b/>
          <w:bCs/>
          <w:strike w:val="0"/>
          <w:dstrike w:val="0"/>
          <w:color w:val="auto"/>
          <w:sz w:val="28"/>
          <w:szCs w:val="28"/>
          <w:lang w:val="en-US" w:eastAsia="zh-CN"/>
        </w:rPr>
        <w:t>事项子项名称及编码</w:t>
      </w:r>
    </w:p>
    <w:p>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rPr>
        <w:t>县级行政区域内有线广播电视传输覆盖网验收审核【000132116003】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3.行政许可事项业务办理项名称及编码</w:t>
      </w:r>
    </w:p>
    <w:p>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default" w:ascii="Times New Roman" w:hAnsi="Times New Roman" w:eastAsia="方正仿宋_GBK" w:cs="Times New Roman"/>
          <w:strike w:val="0"/>
          <w:dstrike w:val="0"/>
          <w:sz w:val="28"/>
          <w:szCs w:val="28"/>
          <w:lang w:val="en-US" w:eastAsia="zh-CN"/>
        </w:rPr>
      </w:pPr>
      <w:r>
        <w:rPr>
          <w:rFonts w:hint="eastAsia" w:ascii="Times New Roman" w:hAnsi="Times New Roman" w:eastAsia="方正仿宋_GBK" w:cs="Times New Roman"/>
          <w:strike w:val="0"/>
          <w:dstrike w:val="0"/>
          <w:sz w:val="28"/>
          <w:szCs w:val="28"/>
          <w:lang w:val="en-US" w:eastAsia="zh-CN"/>
        </w:rPr>
        <w:t>（1）</w:t>
      </w:r>
      <w:r>
        <w:rPr>
          <w:rFonts w:hint="default" w:ascii="Times New Roman" w:hAnsi="Times New Roman" w:eastAsia="方正仿宋_GBK" w:cs="Times New Roman"/>
          <w:strike w:val="0"/>
          <w:dstrike w:val="0"/>
          <w:sz w:val="28"/>
          <w:szCs w:val="28"/>
          <w:lang w:val="en-US" w:eastAsia="zh-CN"/>
        </w:rPr>
        <w:t>申请县级行政区域内有线广播电视传输覆盖网验收审核</w:t>
      </w:r>
      <w:r>
        <w:rPr>
          <w:rFonts w:hint="eastAsia" w:ascii="Times New Roman" w:hAnsi="Times New Roman" w:eastAsia="方正仿宋_GBK" w:cs="Times New Roman"/>
          <w:strike w:val="0"/>
          <w:dstrike w:val="0"/>
          <w:sz w:val="28"/>
          <w:szCs w:val="28"/>
          <w:lang w:val="en-US" w:eastAsia="zh-CN"/>
        </w:rPr>
        <w:t>（</w:t>
      </w:r>
      <w:r>
        <w:rPr>
          <w:rFonts w:hint="default" w:ascii="Times New Roman" w:hAnsi="Times New Roman" w:eastAsia="方正仿宋_GBK" w:cs="Times New Roman"/>
          <w:strike w:val="0"/>
          <w:dstrike w:val="0"/>
          <w:sz w:val="28"/>
          <w:szCs w:val="28"/>
          <w:lang w:val="en-US" w:eastAsia="zh-CN"/>
        </w:rPr>
        <w:t>00013211600301</w:t>
      </w:r>
      <w:r>
        <w:rPr>
          <w:rFonts w:hint="eastAsia" w:ascii="Times New Roman" w:hAnsi="Times New Roman" w:eastAsia="方正仿宋_GBK" w:cs="Times New Roman"/>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（1）《广播电视管理条例》第二十二条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（1）《广播电视管理条例》第十七条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（2）《广播电视管理条例》第二十三条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eastAsia="zh-CN"/>
        </w:rPr>
      </w:pPr>
      <w:r>
        <w:rPr>
          <w:rFonts w:hint="default" w:ascii="Times New Roman" w:hAnsi="Times New Roman" w:eastAsia="方正仿宋_GBK" w:cs="Times New Roman"/>
          <w:b w:val="0"/>
          <w:bCs w:val="0"/>
          <w:strike w:val="0"/>
          <w:dstrike w:val="0"/>
          <w:color w:val="auto"/>
          <w:sz w:val="28"/>
          <w:szCs w:val="28"/>
          <w:lang w:val="en-US" w:eastAsia="zh-CN"/>
        </w:rPr>
        <w:t>（1）《广播电视管理条例》第二十二条</w:t>
      </w:r>
    </w:p>
    <w:p>
      <w:pPr>
        <w:keepNext w:val="0"/>
        <w:keepLines w:val="0"/>
        <w:pageBreakBefore w:val="0"/>
        <w:widowControl w:val="0"/>
        <w:kinsoku/>
        <w:wordWrap/>
        <w:overflowPunct/>
        <w:topLinePunct w:val="0"/>
        <w:autoSpaceDE/>
        <w:autoSpaceDN/>
        <w:bidi w:val="0"/>
        <w:adjustRightInd/>
        <w:snapToGrid/>
        <w:spacing w:line="560" w:lineRule="atLeast"/>
        <w:ind w:firstLine="562" w:firstLineChars="200"/>
        <w:textAlignment w:val="auto"/>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实施机关</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县级广播电视行政部门</w:t>
      </w:r>
    </w:p>
    <w:p>
      <w:pPr>
        <w:keepNext w:val="0"/>
        <w:keepLines w:val="0"/>
        <w:pageBreakBefore w:val="0"/>
        <w:widowControl w:val="0"/>
        <w:kinsoku/>
        <w:wordWrap/>
        <w:overflowPunct/>
        <w:topLinePunct w:val="0"/>
        <w:autoSpaceDE/>
        <w:autoSpaceDN/>
        <w:bidi w:val="0"/>
        <w:adjustRightInd/>
        <w:snapToGrid/>
        <w:spacing w:line="560" w:lineRule="atLeast"/>
        <w:ind w:firstLine="562" w:firstLineChars="200"/>
        <w:textAlignment w:val="auto"/>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审批层级</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县级</w:t>
      </w:r>
    </w:p>
    <w:p>
      <w:pPr>
        <w:keepNext w:val="0"/>
        <w:keepLines w:val="0"/>
        <w:pageBreakBefore w:val="0"/>
        <w:widowControl w:val="0"/>
        <w:kinsoku/>
        <w:wordWrap/>
        <w:overflowPunct/>
        <w:topLinePunct w:val="0"/>
        <w:autoSpaceDE/>
        <w:autoSpaceDN/>
        <w:bidi w:val="0"/>
        <w:adjustRightInd/>
        <w:snapToGrid/>
        <w:spacing w:line="560" w:lineRule="atLeast"/>
        <w:ind w:firstLine="562" w:firstLineChars="200"/>
        <w:textAlignment w:val="auto"/>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9.行使</w:t>
      </w:r>
      <w:r>
        <w:rPr>
          <w:rFonts w:hint="default" w:ascii="Times New Roman" w:hAnsi="Times New Roman" w:eastAsia="仿宋GB2312" w:cs="Times New Roman"/>
          <w:b/>
          <w:bCs/>
          <w:strike w:val="0"/>
          <w:dstrike w:val="0"/>
          <w:color w:val="auto"/>
          <w:sz w:val="28"/>
          <w:szCs w:val="28"/>
          <w:lang w:val="en-US" w:eastAsia="zh-CN"/>
        </w:rPr>
        <w:t>层级</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县级</w:t>
      </w:r>
    </w:p>
    <w:p>
      <w:pPr>
        <w:keepNext w:val="0"/>
        <w:keepLines w:val="0"/>
        <w:pageBreakBefore w:val="0"/>
        <w:widowControl w:val="0"/>
        <w:kinsoku/>
        <w:wordWrap/>
        <w:overflowPunct/>
        <w:topLinePunct w:val="0"/>
        <w:autoSpaceDE/>
        <w:autoSpaceDN/>
        <w:bidi w:val="0"/>
        <w:adjustRightInd/>
        <w:snapToGrid/>
        <w:spacing w:line="560" w:lineRule="atLeast"/>
        <w:ind w:firstLine="562" w:firstLineChars="200"/>
        <w:textAlignment w:val="auto"/>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是否由审批机关受理</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是</w:t>
      </w:r>
    </w:p>
    <w:p>
      <w:pPr>
        <w:keepNext w:val="0"/>
        <w:keepLines w:val="0"/>
        <w:pageBreakBefore w:val="0"/>
        <w:widowControl w:val="0"/>
        <w:kinsoku/>
        <w:wordWrap/>
        <w:overflowPunct/>
        <w:topLinePunct w:val="0"/>
        <w:autoSpaceDE/>
        <w:autoSpaceDN/>
        <w:bidi w:val="0"/>
        <w:adjustRightInd/>
        <w:snapToGrid/>
        <w:spacing w:line="560" w:lineRule="atLeast"/>
        <w:ind w:firstLine="562" w:firstLineChars="200"/>
        <w:textAlignment w:val="auto"/>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11.</w:t>
      </w:r>
      <w:r>
        <w:rPr>
          <w:rFonts w:hint="default" w:ascii="Times New Roman" w:hAnsi="Times New Roman" w:eastAsia="仿宋GB2312" w:cs="Times New Roman"/>
          <w:b/>
          <w:bCs/>
          <w:strike w:val="0"/>
          <w:dstrike w:val="0"/>
          <w:color w:val="auto"/>
          <w:sz w:val="28"/>
          <w:szCs w:val="28"/>
          <w:lang w:val="en-US" w:eastAsia="zh-CN"/>
        </w:rPr>
        <w:t>受理层级</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县级</w:t>
      </w:r>
    </w:p>
    <w:p>
      <w:pPr>
        <w:keepNext w:val="0"/>
        <w:keepLines w:val="0"/>
        <w:pageBreakBefore w:val="0"/>
        <w:widowControl w:val="0"/>
        <w:kinsoku/>
        <w:wordWrap/>
        <w:overflowPunct/>
        <w:topLinePunct w:val="0"/>
        <w:autoSpaceDE/>
        <w:autoSpaceDN/>
        <w:bidi w:val="0"/>
        <w:adjustRightInd/>
        <w:snapToGrid/>
        <w:spacing w:line="560" w:lineRule="atLeast"/>
        <w:ind w:firstLine="562" w:firstLineChars="200"/>
        <w:textAlignment w:val="auto"/>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12.</w:t>
      </w:r>
      <w:r>
        <w:rPr>
          <w:rFonts w:hint="default" w:ascii="Times New Roman" w:hAnsi="Times New Roman" w:eastAsia="仿宋GB2312" w:cs="Times New Roman"/>
          <w:b/>
          <w:bCs/>
          <w:strike w:val="0"/>
          <w:dstrike w:val="0"/>
          <w:color w:val="auto"/>
          <w:sz w:val="28"/>
          <w:szCs w:val="28"/>
          <w:lang w:val="en-US" w:eastAsia="zh-CN"/>
        </w:rPr>
        <w:t>是否存在初审环节</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atLeast"/>
        <w:ind w:firstLine="562" w:firstLineChars="200"/>
        <w:textAlignment w:val="auto"/>
        <w:rPr>
          <w:rFonts w:hint="default" w:ascii="Times New Roman" w:hAnsi="Times New Roman" w:eastAsia="仿宋GB2312" w:cs="Times New Roman"/>
          <w:strike w:val="0"/>
          <w:dstrike w:val="0"/>
          <w:sz w:val="28"/>
          <w:szCs w:val="28"/>
          <w:highlight w:val="yellow"/>
          <w:lang w:val="en-US"/>
        </w:rPr>
      </w:pPr>
      <w:r>
        <w:rPr>
          <w:rFonts w:hint="default" w:ascii="Times New Roman" w:hAnsi="Times New Roman" w:eastAsia="仿宋GB2312" w:cs="Times New Roman"/>
          <w:b/>
          <w:bCs/>
          <w:strike w:val="0"/>
          <w:dstrike w:val="0"/>
          <w:color w:val="auto"/>
          <w:sz w:val="28"/>
          <w:szCs w:val="28"/>
          <w:highlight w:val="none"/>
          <w:lang w:val="en-US" w:eastAsia="zh-CN"/>
        </w:rPr>
        <w:t>13.</w:t>
      </w:r>
      <w:r>
        <w:rPr>
          <w:rFonts w:hint="default" w:ascii="Times New Roman" w:hAnsi="Times New Roman" w:eastAsia="仿宋GB2312" w:cs="Times New Roman"/>
          <w:b/>
          <w:bCs/>
          <w:strike w:val="0"/>
          <w:dstrike w:val="0"/>
          <w:color w:val="auto"/>
          <w:sz w:val="28"/>
          <w:szCs w:val="28"/>
          <w:highlight w:val="none"/>
          <w:lang w:val="en-US" w:eastAsia="zh-CN"/>
        </w:rPr>
        <w:t>初审层级</w:t>
      </w:r>
      <w:r>
        <w:rPr>
          <w:rFonts w:hint="default" w:ascii="Times New Roman" w:hAnsi="Times New Roman" w:eastAsia="仿宋GB2312" w:cs="Times New Roman"/>
          <w:b/>
          <w:bCs/>
          <w:strike w:val="0"/>
          <w:dstrike w:val="0"/>
          <w:color w:val="auto"/>
          <w:sz w:val="28"/>
          <w:szCs w:val="28"/>
          <w:highlight w:val="none"/>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2" w:firstLineChars="200"/>
        <w:jc w:val="left"/>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14.</w:t>
      </w:r>
      <w:r>
        <w:rPr>
          <w:rFonts w:hint="default" w:ascii="Times New Roman" w:hAnsi="Times New Roman" w:eastAsia="仿宋GB2312" w:cs="Times New Roman"/>
          <w:b/>
          <w:bCs/>
          <w:strike w:val="0"/>
          <w:dstrike w:val="0"/>
          <w:color w:val="auto"/>
          <w:sz w:val="28"/>
          <w:szCs w:val="28"/>
          <w:lang w:val="en-US" w:eastAsia="zh-CN"/>
        </w:rPr>
        <w:t>对应政务服务事项国家级基本目录名称</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无对应政务服务事项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2" w:firstLineChars="200"/>
        <w:jc w:val="left"/>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15.要素统一情况：</w:t>
      </w:r>
      <w:r>
        <w:rPr>
          <w:rFonts w:hint="default" w:ascii="Times New Roman" w:hAnsi="Times New Roman" w:eastAsia="方正仿宋_GBK" w:cs="Times New Roman"/>
          <w:b w:val="0"/>
          <w:bCs w:val="0"/>
          <w:strike w:val="0"/>
          <w:dstrike w:val="0"/>
          <w:color w:val="auto"/>
          <w:sz w:val="28"/>
          <w:szCs w:val="28"/>
          <w:lang w:val="en-US" w:eastAsia="zh-CN"/>
        </w:rPr>
        <w:t>全部要素全国统一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0" w:firstLineChars="200"/>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二、行政许可事项类型</w:t>
      </w:r>
    </w:p>
    <w:p>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资格型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0" w:firstLineChars="200"/>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1.准予行政许可的条件</w:t>
      </w:r>
    </w:p>
    <w:p>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eastAsia" w:ascii="Times New Roman" w:hAnsi="Times New Roman" w:eastAsia="方正仿宋_GBK" w:cs="Times New Roman"/>
          <w:b w:val="0"/>
          <w:bCs w:val="0"/>
          <w:strike w:val="0"/>
          <w:dstrike w:val="0"/>
          <w:color w:val="auto"/>
          <w:sz w:val="28"/>
          <w:szCs w:val="28"/>
          <w:lang w:val="en-US" w:eastAsia="zh-CN"/>
        </w:rPr>
        <w:t>（1）</w:t>
      </w:r>
      <w:r>
        <w:rPr>
          <w:rFonts w:hint="default" w:ascii="Times New Roman" w:hAnsi="Times New Roman" w:eastAsia="方正仿宋_GBK" w:cs="Times New Roman"/>
          <w:b w:val="0"/>
          <w:bCs w:val="0"/>
          <w:strike w:val="0"/>
          <w:dstrike w:val="0"/>
          <w:color w:val="auto"/>
          <w:sz w:val="28"/>
          <w:szCs w:val="28"/>
          <w:lang w:val="en-US" w:eastAsia="zh-CN"/>
        </w:rPr>
        <w:t>符合国家、地方有线广播电视传输覆盖网相关政策和规划。</w:t>
      </w:r>
    </w:p>
    <w:p>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eastAsia" w:ascii="Times New Roman" w:hAnsi="Times New Roman" w:eastAsia="方正仿宋_GBK" w:cs="Times New Roman"/>
          <w:b w:val="0"/>
          <w:bCs w:val="0"/>
          <w:strike w:val="0"/>
          <w:dstrike w:val="0"/>
          <w:color w:val="auto"/>
          <w:sz w:val="28"/>
          <w:szCs w:val="28"/>
          <w:lang w:val="en-US" w:eastAsia="zh-CN"/>
        </w:rPr>
        <w:t>（2）</w:t>
      </w:r>
      <w:r>
        <w:rPr>
          <w:rFonts w:hint="default" w:ascii="Times New Roman" w:hAnsi="Times New Roman" w:eastAsia="方正仿宋_GBK" w:cs="Times New Roman"/>
          <w:b w:val="0"/>
          <w:bCs w:val="0"/>
          <w:strike w:val="0"/>
          <w:dstrike w:val="0"/>
          <w:color w:val="auto"/>
          <w:sz w:val="28"/>
          <w:szCs w:val="28"/>
          <w:lang w:val="en-US" w:eastAsia="zh-CN"/>
        </w:rPr>
        <w:t>广播电视传输覆盖网的信号源需由获得《广播电视节目传送业务经营许可证》的机构提供。</w:t>
      </w:r>
    </w:p>
    <w:p>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eastAsia" w:ascii="Times New Roman" w:hAnsi="Times New Roman" w:eastAsia="方正仿宋_GBK" w:cs="Times New Roman"/>
          <w:b w:val="0"/>
          <w:bCs w:val="0"/>
          <w:strike w:val="0"/>
          <w:dstrike w:val="0"/>
          <w:color w:val="auto"/>
          <w:sz w:val="28"/>
          <w:szCs w:val="28"/>
          <w:lang w:val="en-US" w:eastAsia="zh-CN"/>
        </w:rPr>
        <w:t>（3）</w:t>
      </w:r>
      <w:r>
        <w:rPr>
          <w:rFonts w:hint="default" w:ascii="Times New Roman" w:hAnsi="Times New Roman" w:eastAsia="方正仿宋_GBK" w:cs="Times New Roman"/>
          <w:b w:val="0"/>
          <w:bCs w:val="0"/>
          <w:strike w:val="0"/>
          <w:dstrike w:val="0"/>
          <w:color w:val="auto"/>
          <w:sz w:val="28"/>
          <w:szCs w:val="28"/>
          <w:lang w:val="en-US" w:eastAsia="zh-CN"/>
        </w:rPr>
        <w:t>广播电视传输覆盖网的工程建设和使用的广播电视技术设备，应当符合国家标准、行业标准。</w:t>
      </w:r>
    </w:p>
    <w:p>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eastAsia" w:ascii="Times New Roman" w:hAnsi="Times New Roman" w:eastAsia="方正仿宋_GBK" w:cs="Times New Roman"/>
          <w:b w:val="0"/>
          <w:bCs w:val="0"/>
          <w:strike w:val="0"/>
          <w:dstrike w:val="0"/>
          <w:color w:val="auto"/>
          <w:sz w:val="28"/>
          <w:szCs w:val="28"/>
          <w:lang w:val="en-US" w:eastAsia="zh-CN"/>
        </w:rPr>
        <w:t>（4）</w:t>
      </w:r>
      <w:r>
        <w:rPr>
          <w:rFonts w:hint="default" w:ascii="Times New Roman" w:hAnsi="Times New Roman" w:eastAsia="方正仿宋_GBK" w:cs="Times New Roman"/>
          <w:b w:val="0"/>
          <w:bCs w:val="0"/>
          <w:strike w:val="0"/>
          <w:dstrike w:val="0"/>
          <w:color w:val="auto"/>
          <w:sz w:val="28"/>
          <w:szCs w:val="28"/>
          <w:lang w:val="en-US" w:eastAsia="zh-CN"/>
        </w:rPr>
        <w:t>建设参与单位依法取得具备从事有线广播电视工程相关资格证书。</w:t>
      </w:r>
    </w:p>
    <w:p>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eastAsia" w:ascii="Times New Roman" w:hAnsi="Times New Roman" w:eastAsia="方正仿宋_GBK" w:cs="Times New Roman"/>
          <w:b w:val="0"/>
          <w:bCs w:val="0"/>
          <w:strike w:val="0"/>
          <w:dstrike w:val="0"/>
          <w:color w:val="auto"/>
          <w:sz w:val="28"/>
          <w:szCs w:val="28"/>
          <w:lang w:val="en-US" w:eastAsia="zh-CN"/>
        </w:rPr>
        <w:t>（5）</w:t>
      </w:r>
      <w:r>
        <w:rPr>
          <w:rFonts w:hint="default" w:ascii="Times New Roman" w:hAnsi="Times New Roman" w:eastAsia="方正仿宋_GBK" w:cs="Times New Roman"/>
          <w:b w:val="0"/>
          <w:bCs w:val="0"/>
          <w:strike w:val="0"/>
          <w:dstrike w:val="0"/>
          <w:color w:val="auto"/>
          <w:sz w:val="28"/>
          <w:szCs w:val="28"/>
          <w:lang w:val="en-US" w:eastAsia="zh-CN"/>
        </w:rPr>
        <w:t>其他法律、行政法规规定的条件。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规定行政许可条件的依据</w:t>
      </w:r>
    </w:p>
    <w:p>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（1）《广播电视管理条例》第二十二条</w:t>
      </w:r>
      <w:r>
        <w:rPr>
          <w:rFonts w:hint="eastAsia" w:ascii="Times New Roman" w:hAnsi="Times New Roman" w:eastAsia="方正仿宋_GBK" w:cs="Times New Roman"/>
          <w:b w:val="0"/>
          <w:bCs w:val="0"/>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广播电视传输覆盖网的工程建设和使用的广播电视技术设备，应当符合国家标准、行业标准。工程竣工后，由广播电视行政部门组织验收，验收合格的，方可投入使用。</w:t>
      </w:r>
    </w:p>
    <w:p>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广播电视传输覆盖网的工程选址、设计、施工、安装，应当按照国家有关规定办理，并由依法取得相应资格证书的单位承担。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0" w:firstLineChars="200"/>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四、</w:t>
      </w: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default" w:ascii="Times New Roman" w:hAnsi="Times New Roman" w:eastAsia="黑体" w:cs="Times New Roman"/>
          <w:b w:val="0"/>
          <w:bCs w:val="0"/>
          <w:strike w:val="0"/>
          <w:dstrike w:val="0"/>
          <w:color w:val="auto"/>
          <w:sz w:val="28"/>
          <w:szCs w:val="28"/>
          <w:highlight w:val="none"/>
          <w:lang w:val="en-US" w:eastAsia="zh-CN"/>
        </w:rPr>
        <w:t>与改革举措</w:t>
      </w:r>
    </w:p>
    <w:p>
      <w:pPr>
        <w:keepNext w:val="0"/>
        <w:keepLines w:val="0"/>
        <w:pageBreakBefore w:val="0"/>
        <w:widowControl w:val="0"/>
        <w:kinsoku/>
        <w:wordWrap/>
        <w:overflowPunct/>
        <w:topLinePunct w:val="0"/>
        <w:autoSpaceDE/>
        <w:autoSpaceDN/>
        <w:bidi w:val="0"/>
        <w:adjustRightInd/>
        <w:snapToGrid/>
        <w:spacing w:line="560" w:lineRule="atLeast"/>
        <w:ind w:firstLine="562" w:firstLineChars="200"/>
        <w:textAlignment w:val="auto"/>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sz w:val="28"/>
          <w:szCs w:val="28"/>
          <w:highlight w:val="none"/>
          <w:lang w:val="en-US" w:eastAsia="zh-CN"/>
        </w:rPr>
        <w:t>1.服务对象类型：</w:t>
      </w:r>
      <w:r>
        <w:rPr>
          <w:rFonts w:hint="default" w:ascii="Times New Roman" w:hAnsi="Times New Roman" w:eastAsia="方正仿宋_GBK" w:cs="Times New Roman"/>
          <w:b w:val="0"/>
          <w:bCs w:val="0"/>
          <w:strike w:val="0"/>
          <w:dstrike w:val="0"/>
          <w:color w:val="auto"/>
          <w:sz w:val="28"/>
          <w:szCs w:val="28"/>
          <w:lang w:val="en-US" w:eastAsia="zh-CN"/>
        </w:rPr>
        <w:t>企业法人</w:t>
      </w:r>
      <w:r>
        <w:rPr>
          <w:rFonts w:hint="eastAsia" w:ascii="Times New Roman" w:hAnsi="Times New Roman" w:eastAsia="方正仿宋_GBK" w:cs="Times New Roman"/>
          <w:b w:val="0"/>
          <w:bCs w:val="0"/>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事业单位法人</w:t>
      </w:r>
      <w:r>
        <w:rPr>
          <w:rFonts w:hint="eastAsia" w:ascii="Times New Roman" w:hAnsi="Times New Roman" w:eastAsia="方正仿宋_GBK" w:cs="Times New Roman"/>
          <w:b w:val="0"/>
          <w:bCs w:val="0"/>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行政机关</w:t>
      </w:r>
    </w:p>
    <w:p>
      <w:pPr>
        <w:keepNext w:val="0"/>
        <w:keepLines w:val="0"/>
        <w:pageBreakBefore w:val="0"/>
        <w:widowControl w:val="0"/>
        <w:kinsoku/>
        <w:wordWrap/>
        <w:overflowPunct/>
        <w:topLinePunct w:val="0"/>
        <w:autoSpaceDE/>
        <w:autoSpaceDN/>
        <w:bidi w:val="0"/>
        <w:adjustRightInd/>
        <w:snapToGrid/>
        <w:spacing w:line="560" w:lineRule="atLeast"/>
        <w:ind w:firstLine="562" w:firstLineChars="200"/>
        <w:textAlignment w:val="auto"/>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sz w:val="28"/>
          <w:szCs w:val="28"/>
          <w:highlight w:val="none"/>
          <w:lang w:val="en-US" w:eastAsia="zh-CN"/>
        </w:rPr>
        <w:t>2.是否为涉企许可事项：</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atLeast"/>
        <w:ind w:firstLine="562" w:firstLineChars="200"/>
        <w:textAlignment w:val="auto"/>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sz w:val="28"/>
          <w:szCs w:val="28"/>
          <w:highlight w:val="none"/>
          <w:lang w:val="en-US" w:eastAsia="zh-CN"/>
        </w:rPr>
        <w:t>3.涉企经营许可事项名称：</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atLeast"/>
        <w:ind w:firstLine="562" w:firstLineChars="200"/>
        <w:textAlignment w:val="auto"/>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sz w:val="28"/>
          <w:szCs w:val="28"/>
          <w:highlight w:val="none"/>
          <w:lang w:val="en-US" w:eastAsia="zh-CN"/>
        </w:rPr>
        <w:t>4.许可证件名称：</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atLeast"/>
        <w:ind w:firstLine="562" w:firstLineChars="200"/>
        <w:textAlignment w:val="auto"/>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sz w:val="28"/>
          <w:szCs w:val="28"/>
          <w:highlight w:val="none"/>
          <w:lang w:val="en-US" w:eastAsia="zh-CN"/>
        </w:rPr>
        <w:t>5.改革方式：</w:t>
      </w:r>
      <w:r>
        <w:rPr>
          <w:rFonts w:hint="default" w:ascii="Times New Roman" w:hAnsi="Times New Roman" w:eastAsia="方正仿宋_GBK" w:cs="Times New Roman"/>
          <w:b w:val="0"/>
          <w:bCs w:val="0"/>
          <w:strike w:val="0"/>
          <w:dstrike w:val="0"/>
          <w:color w:val="0000FF"/>
          <w:sz w:val="28"/>
          <w:szCs w:val="28"/>
          <w:lang w:val="en-US" w:eastAsia="zh-CN"/>
        </w:rPr>
        <w:t>优化审批服务</w:t>
      </w:r>
    </w:p>
    <w:p>
      <w:pPr>
        <w:keepNext w:val="0"/>
        <w:keepLines w:val="0"/>
        <w:pageBreakBefore w:val="0"/>
        <w:widowControl w:val="0"/>
        <w:kinsoku/>
        <w:wordWrap/>
        <w:overflowPunct/>
        <w:topLinePunct w:val="0"/>
        <w:autoSpaceDE/>
        <w:autoSpaceDN/>
        <w:bidi w:val="0"/>
        <w:adjustRightInd/>
        <w:snapToGrid/>
        <w:spacing w:line="560" w:lineRule="atLeast"/>
        <w:ind w:firstLine="562" w:firstLineChars="200"/>
        <w:textAlignment w:val="auto"/>
        <w:rPr>
          <w:rFonts w:hint="default" w:ascii="Times New Roman" w:hAnsi="Times New Roman" w:eastAsia="仿宋GB2312" w:cs="Times New Roman"/>
          <w:b/>
          <w:bCs/>
          <w:strike w:val="0"/>
          <w:dstrike w:val="0"/>
          <w:sz w:val="28"/>
          <w:szCs w:val="28"/>
          <w:highlight w:val="none"/>
          <w:lang w:val="en-US" w:eastAsia="zh-CN"/>
        </w:rPr>
      </w:pPr>
      <w:r>
        <w:rPr>
          <w:rFonts w:hint="default" w:ascii="Times New Roman" w:hAnsi="Times New Roman" w:eastAsia="仿宋GB2312" w:cs="Times New Roman"/>
          <w:b/>
          <w:bCs/>
          <w:strike w:val="0"/>
          <w:dstrike w:val="0"/>
          <w:sz w:val="28"/>
          <w:szCs w:val="28"/>
          <w:highlight w:val="none"/>
          <w:lang w:val="en-US" w:eastAsia="zh-CN"/>
        </w:rPr>
        <w:t>6.具体改革举措</w:t>
      </w:r>
    </w:p>
    <w:p>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default" w:ascii="Times New Roman" w:hAnsi="Times New Roman" w:eastAsia="方正仿宋_GBK" w:cs="Times New Roman"/>
          <w:b w:val="0"/>
          <w:bCs w:val="0"/>
          <w:strike w:val="0"/>
          <w:dstrike w:val="0"/>
          <w:color w:val="0000FF"/>
          <w:sz w:val="28"/>
          <w:szCs w:val="28"/>
          <w:lang w:val="en-US" w:eastAsia="zh-CN"/>
        </w:rPr>
      </w:pPr>
      <w:r>
        <w:rPr>
          <w:rFonts w:hint="default" w:ascii="Times New Roman" w:hAnsi="Times New Roman" w:eastAsia="方正仿宋_GBK" w:cs="Times New Roman"/>
          <w:b w:val="0"/>
          <w:bCs w:val="0"/>
          <w:strike w:val="0"/>
          <w:dstrike w:val="0"/>
          <w:color w:val="0000FF"/>
          <w:sz w:val="28"/>
          <w:szCs w:val="28"/>
          <w:lang w:val="en-US" w:eastAsia="zh-CN"/>
        </w:rPr>
        <w:t>将审核时限压减至5个工作日。</w:t>
      </w:r>
    </w:p>
    <w:p>
      <w:pPr>
        <w:keepNext w:val="0"/>
        <w:keepLines w:val="0"/>
        <w:pageBreakBefore w:val="0"/>
        <w:widowControl w:val="0"/>
        <w:kinsoku/>
        <w:wordWrap/>
        <w:overflowPunct/>
        <w:topLinePunct w:val="0"/>
        <w:autoSpaceDE/>
        <w:autoSpaceDN/>
        <w:bidi w:val="0"/>
        <w:adjustRightInd/>
        <w:snapToGrid/>
        <w:spacing w:line="560" w:lineRule="atLeast"/>
        <w:ind w:firstLine="562" w:firstLineChars="200"/>
        <w:textAlignment w:val="auto"/>
        <w:rPr>
          <w:rFonts w:hint="default" w:ascii="Times New Roman" w:hAnsi="Times New Roman" w:eastAsia="仿宋GB2312" w:cs="Times New Roman"/>
          <w:b/>
          <w:bCs/>
          <w:strike w:val="0"/>
          <w:dstrike w:val="0"/>
          <w:sz w:val="28"/>
          <w:szCs w:val="28"/>
          <w:highlight w:val="none"/>
          <w:lang w:val="en-US" w:eastAsia="zh-CN"/>
        </w:rPr>
      </w:pPr>
      <w:r>
        <w:rPr>
          <w:rFonts w:hint="default" w:ascii="Times New Roman" w:hAnsi="Times New Roman" w:eastAsia="仿宋GB2312" w:cs="Times New Roman"/>
          <w:b/>
          <w:bCs/>
          <w:strike w:val="0"/>
          <w:dstrike w:val="0"/>
          <w:sz w:val="28"/>
          <w:szCs w:val="28"/>
          <w:highlight w:val="none"/>
          <w:lang w:val="en-US" w:eastAsia="zh-CN"/>
        </w:rPr>
        <w:t>7.加强事中事后监管措施</w:t>
      </w:r>
    </w:p>
    <w:p>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事中事后监管措施：</w:t>
      </w:r>
    </w:p>
    <w:p>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事中监管，县广播电视管理部门组织相关单位，在项目的开展过程中随机开展工程项目抽查，对项目的管理情况、安全情况、执行情况进行严格监督。</w:t>
      </w:r>
    </w:p>
    <w:p>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事后监管，县广播电视管理部门负责对辖区内的有线电视节目源进行全天候监测，并对一定验收期内的项目开展广播电视信号传输质量监测检查，督促不合规的单位限期整改。未按验收规范实施或存在弄虚作假的单位，视情况予以通报、处理。确保有线电视的播出秩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0" w:firstLineChars="200"/>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1.申请材料名称</w:t>
      </w:r>
    </w:p>
    <w:p>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eastAsia" w:ascii="Times New Roman" w:hAnsi="Times New Roman" w:eastAsia="方正仿宋_GBK" w:cs="Times New Roman"/>
          <w:b w:val="0"/>
          <w:bCs w:val="0"/>
          <w:strike w:val="0"/>
          <w:dstrike w:val="0"/>
          <w:color w:val="auto"/>
          <w:sz w:val="28"/>
          <w:szCs w:val="28"/>
          <w:lang w:val="en-US" w:eastAsia="zh-CN"/>
        </w:rPr>
        <w:t>（1）</w:t>
      </w:r>
      <w:r>
        <w:rPr>
          <w:rFonts w:hint="default" w:ascii="Times New Roman" w:hAnsi="Times New Roman" w:eastAsia="方正仿宋_GBK" w:cs="Times New Roman"/>
          <w:b w:val="0"/>
          <w:bCs w:val="0"/>
          <w:strike w:val="0"/>
          <w:dstrike w:val="0"/>
          <w:color w:val="auto"/>
          <w:sz w:val="28"/>
          <w:szCs w:val="28"/>
          <w:lang w:val="en-US" w:eastAsia="zh-CN"/>
        </w:rPr>
        <w:t>有线广播电视传输覆盖网工程建设、自验报告详细内容及申请表；</w:t>
      </w:r>
    </w:p>
    <w:p>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eastAsia" w:ascii="Times New Roman" w:hAnsi="Times New Roman" w:eastAsia="方正仿宋_GBK" w:cs="Times New Roman"/>
          <w:b w:val="0"/>
          <w:bCs w:val="0"/>
          <w:strike w:val="0"/>
          <w:dstrike w:val="0"/>
          <w:color w:val="auto"/>
          <w:sz w:val="28"/>
          <w:szCs w:val="28"/>
          <w:lang w:val="en-US" w:eastAsia="zh-CN"/>
        </w:rPr>
        <w:t>（2）</w:t>
      </w:r>
      <w:r>
        <w:rPr>
          <w:rFonts w:hint="default" w:ascii="Times New Roman" w:hAnsi="Times New Roman" w:eastAsia="方正仿宋_GBK" w:cs="Times New Roman"/>
          <w:b w:val="0"/>
          <w:bCs w:val="0"/>
          <w:strike w:val="0"/>
          <w:dstrike w:val="0"/>
          <w:color w:val="auto"/>
          <w:sz w:val="28"/>
          <w:szCs w:val="28"/>
          <w:lang w:val="en-US" w:eastAsia="zh-CN"/>
        </w:rPr>
        <w:t>申请机构法人代表身份证明；</w:t>
      </w:r>
    </w:p>
    <w:p>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eastAsia" w:ascii="Times New Roman" w:hAnsi="Times New Roman" w:eastAsia="方正仿宋_GBK" w:cs="Times New Roman"/>
          <w:b w:val="0"/>
          <w:bCs w:val="0"/>
          <w:strike w:val="0"/>
          <w:dstrike w:val="0"/>
          <w:color w:val="auto"/>
          <w:sz w:val="28"/>
          <w:szCs w:val="28"/>
          <w:lang w:val="en-US" w:eastAsia="zh-CN"/>
        </w:rPr>
        <w:t>（3）</w:t>
      </w:r>
      <w:r>
        <w:rPr>
          <w:rFonts w:hint="default" w:ascii="Times New Roman" w:hAnsi="Times New Roman" w:eastAsia="方正仿宋_GBK" w:cs="Times New Roman"/>
          <w:b w:val="0"/>
          <w:bCs w:val="0"/>
          <w:strike w:val="0"/>
          <w:dstrike w:val="0"/>
          <w:color w:val="auto"/>
          <w:sz w:val="28"/>
          <w:szCs w:val="28"/>
          <w:lang w:val="en-US" w:eastAsia="zh-CN"/>
        </w:rPr>
        <w:t>持有《广播电视节目传送业务经营许可证》的单位出具的《有线广播电视信号接入证明》；</w:t>
      </w:r>
    </w:p>
    <w:p>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eastAsia" w:ascii="Times New Roman" w:hAnsi="Times New Roman" w:eastAsia="方正仿宋_GBK" w:cs="Times New Roman"/>
          <w:b w:val="0"/>
          <w:bCs w:val="0"/>
          <w:strike w:val="0"/>
          <w:dstrike w:val="0"/>
          <w:color w:val="auto"/>
          <w:sz w:val="28"/>
          <w:szCs w:val="28"/>
          <w:lang w:val="en-US" w:eastAsia="zh-CN"/>
        </w:rPr>
        <w:t>（4）</w:t>
      </w:r>
      <w:r>
        <w:rPr>
          <w:rFonts w:hint="default" w:ascii="Times New Roman" w:hAnsi="Times New Roman" w:eastAsia="方正仿宋_GBK" w:cs="Times New Roman"/>
          <w:b w:val="0"/>
          <w:bCs w:val="0"/>
          <w:strike w:val="0"/>
          <w:dstrike w:val="0"/>
          <w:color w:val="auto"/>
          <w:sz w:val="28"/>
          <w:szCs w:val="28"/>
          <w:lang w:val="en-US" w:eastAsia="zh-CN"/>
        </w:rPr>
        <w:t>建设参与单位的资格证明；</w:t>
      </w:r>
    </w:p>
    <w:p>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eastAsia" w:ascii="Times New Roman" w:hAnsi="Times New Roman" w:eastAsia="方正仿宋_GBK" w:cs="Times New Roman"/>
          <w:b w:val="0"/>
          <w:bCs w:val="0"/>
          <w:strike w:val="0"/>
          <w:dstrike w:val="0"/>
          <w:color w:val="auto"/>
          <w:sz w:val="28"/>
          <w:szCs w:val="28"/>
          <w:lang w:val="en-US" w:eastAsia="zh-CN"/>
        </w:rPr>
        <w:t>（5）</w:t>
      </w:r>
      <w:r>
        <w:rPr>
          <w:rFonts w:hint="default" w:ascii="Times New Roman" w:hAnsi="Times New Roman" w:eastAsia="方正仿宋_GBK" w:cs="Times New Roman"/>
          <w:b w:val="0"/>
          <w:bCs w:val="0"/>
          <w:strike w:val="0"/>
          <w:dstrike w:val="0"/>
          <w:color w:val="auto"/>
          <w:sz w:val="28"/>
          <w:szCs w:val="28"/>
          <w:lang w:val="en-US" w:eastAsia="zh-CN"/>
        </w:rPr>
        <w:t>设备器材入网许可证或由具备资质的机构出具的设备器材符合要求的检测报告。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（1）《广播电视管理条例》第二十二条</w:t>
      </w:r>
      <w:r>
        <w:rPr>
          <w:rFonts w:hint="eastAsia" w:ascii="Times New Roman" w:hAnsi="Times New Roman" w:eastAsia="方正仿宋_GBK" w:cs="Times New Roman"/>
          <w:b w:val="0"/>
          <w:bCs w:val="0"/>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广播电视传输覆盖网的工程建设和使用的广播电视技术设备，应当符合国家标准、行业标准。工程竣工后，由广播电视行政部门组织验收，验收合格的，方可投入使用。</w:t>
      </w:r>
    </w:p>
    <w:p>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广播电视传输覆盖网的工程选址、设计、施工、安装，应当按照国家有关规定办理，并由依法取得相应资格证书的单位承担。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0" w:firstLineChars="200"/>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六、中介服务</w:t>
      </w:r>
    </w:p>
    <w:p>
      <w:pPr>
        <w:keepNext w:val="0"/>
        <w:keepLines w:val="0"/>
        <w:pageBreakBefore w:val="0"/>
        <w:widowControl w:val="0"/>
        <w:kinsoku/>
        <w:wordWrap/>
        <w:overflowPunct/>
        <w:topLinePunct w:val="0"/>
        <w:autoSpaceDE/>
        <w:autoSpaceDN/>
        <w:bidi w:val="0"/>
        <w:adjustRightInd/>
        <w:snapToGrid/>
        <w:spacing w:line="560" w:lineRule="atLeast"/>
        <w:ind w:firstLine="562" w:firstLineChars="200"/>
        <w:textAlignment w:val="auto"/>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1.有无法定中介服务事项：</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atLeast"/>
        <w:ind w:firstLine="562"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atLeast"/>
        <w:ind w:firstLine="562" w:firstLineChars="200"/>
        <w:textAlignment w:val="auto"/>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atLeast"/>
        <w:ind w:firstLine="562" w:firstLineChars="200"/>
        <w:textAlignment w:val="auto"/>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atLeast"/>
        <w:ind w:firstLine="562" w:firstLineChars="200"/>
        <w:textAlignment w:val="auto"/>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0" w:firstLineChars="200"/>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1.办理行政许可的程序环节</w:t>
      </w:r>
    </w:p>
    <w:p>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申请人申请；</w:t>
      </w:r>
    </w:p>
    <w:p>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审批机构受理/不予受理；</w:t>
      </w:r>
    </w:p>
    <w:p>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组织验收；</w:t>
      </w:r>
    </w:p>
    <w:p>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审批机构审查；</w:t>
      </w:r>
    </w:p>
    <w:p>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核发/不予核发行政许可证件。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2.规定行政许可程序的依据</w:t>
      </w:r>
    </w:p>
    <w:p>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（1）《广播电视管理条例》第二十二条</w:t>
      </w:r>
      <w:r>
        <w:rPr>
          <w:rFonts w:hint="eastAsia" w:ascii="Times New Roman" w:hAnsi="Times New Roman" w:eastAsia="方正仿宋_GBK" w:cs="Times New Roman"/>
          <w:b w:val="0"/>
          <w:bCs w:val="0"/>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广播电视传输覆盖网的工程建设和使用的广播电视技术设备，应当符合国家标准、行业标准。工程竣工后，由广播电视行政部门组织验收，验收合格的，方可投入使用。</w:t>
      </w:r>
    </w:p>
    <w:p>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广播电视传输覆盖网的工程选址、设计、施工、安装，应当按照国家有关规定办理，并由依法取得相应资格证书的单位承担。</w:t>
      </w:r>
    </w:p>
    <w:p>
      <w:pPr>
        <w:keepNext w:val="0"/>
        <w:keepLines w:val="0"/>
        <w:pageBreakBefore w:val="0"/>
        <w:widowControl w:val="0"/>
        <w:kinsoku/>
        <w:wordWrap/>
        <w:overflowPunct/>
        <w:topLinePunct w:val="0"/>
        <w:autoSpaceDE/>
        <w:autoSpaceDN/>
        <w:bidi w:val="0"/>
        <w:adjustRightInd/>
        <w:snapToGrid/>
        <w:spacing w:line="560" w:lineRule="atLeast"/>
        <w:ind w:firstLine="562" w:firstLineChars="200"/>
        <w:textAlignment w:val="auto"/>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是</w:t>
      </w:r>
    </w:p>
    <w:p>
      <w:pPr>
        <w:keepNext w:val="0"/>
        <w:keepLines w:val="0"/>
        <w:pageBreakBefore w:val="0"/>
        <w:widowControl w:val="0"/>
        <w:kinsoku/>
        <w:wordWrap/>
        <w:overflowPunct/>
        <w:topLinePunct w:val="0"/>
        <w:autoSpaceDE/>
        <w:autoSpaceDN/>
        <w:bidi w:val="0"/>
        <w:adjustRightInd/>
        <w:snapToGrid/>
        <w:spacing w:line="560" w:lineRule="atLeast"/>
        <w:ind w:firstLine="562" w:firstLineChars="200"/>
        <w:textAlignment w:val="auto"/>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atLeast"/>
        <w:ind w:firstLine="562" w:firstLineChars="200"/>
        <w:textAlignment w:val="auto"/>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atLeast"/>
        <w:ind w:firstLine="562" w:firstLineChars="200"/>
        <w:textAlignment w:val="auto"/>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是</w:t>
      </w:r>
    </w:p>
    <w:p>
      <w:pPr>
        <w:keepNext w:val="0"/>
        <w:keepLines w:val="0"/>
        <w:pageBreakBefore w:val="0"/>
        <w:widowControl w:val="0"/>
        <w:kinsoku/>
        <w:wordWrap/>
        <w:overflowPunct/>
        <w:topLinePunct w:val="0"/>
        <w:autoSpaceDE/>
        <w:autoSpaceDN/>
        <w:bidi w:val="0"/>
        <w:adjustRightInd/>
        <w:snapToGrid/>
        <w:spacing w:line="560" w:lineRule="atLeast"/>
        <w:ind w:firstLine="562" w:firstLineChars="200"/>
        <w:textAlignment w:val="auto"/>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atLeast"/>
        <w:ind w:firstLine="562" w:firstLineChars="200"/>
        <w:textAlignment w:val="auto"/>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atLeast"/>
        <w:ind w:firstLine="562" w:firstLineChars="200"/>
        <w:textAlignment w:val="auto"/>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是</w:t>
      </w:r>
    </w:p>
    <w:p>
      <w:pPr>
        <w:keepNext w:val="0"/>
        <w:keepLines w:val="0"/>
        <w:pageBreakBefore w:val="0"/>
        <w:widowControl w:val="0"/>
        <w:kinsoku/>
        <w:wordWrap/>
        <w:overflowPunct/>
        <w:topLinePunct w:val="0"/>
        <w:autoSpaceDE/>
        <w:autoSpaceDN/>
        <w:bidi w:val="0"/>
        <w:adjustRightInd/>
        <w:snapToGrid/>
        <w:spacing w:line="560" w:lineRule="atLeast"/>
        <w:ind w:firstLine="562" w:firstLineChars="200"/>
        <w:textAlignment w:val="auto"/>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atLeast"/>
        <w:ind w:firstLine="562" w:firstLineChars="200"/>
        <w:textAlignment w:val="auto"/>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0" w:firstLineChars="200"/>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八、受理和审批时限</w:t>
      </w:r>
    </w:p>
    <w:p>
      <w:pPr>
        <w:keepNext w:val="0"/>
        <w:keepLines w:val="0"/>
        <w:pageBreakBefore w:val="0"/>
        <w:widowControl w:val="0"/>
        <w:kinsoku/>
        <w:wordWrap/>
        <w:overflowPunct/>
        <w:topLinePunct w:val="0"/>
        <w:autoSpaceDE/>
        <w:autoSpaceDN/>
        <w:bidi w:val="0"/>
        <w:adjustRightInd/>
        <w:snapToGrid/>
        <w:spacing w:line="560" w:lineRule="atLeast"/>
        <w:ind w:firstLine="562" w:firstLineChars="200"/>
        <w:textAlignment w:val="auto"/>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1.承诺受理时限：</w:t>
      </w:r>
      <w:r>
        <w:rPr>
          <w:rFonts w:hint="default" w:ascii="Times New Roman" w:hAnsi="Times New Roman" w:eastAsia="方正仿宋_GBK" w:cs="Times New Roman"/>
          <w:b w:val="0"/>
          <w:bCs w:val="0"/>
          <w:strike w:val="0"/>
          <w:dstrike w:val="0"/>
          <w:color w:val="auto"/>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2" w:firstLineChars="200"/>
        <w:textAlignment w:val="auto"/>
        <w:outlineLvl w:val="2"/>
        <w:rPr>
          <w:rFonts w:hint="default" w:ascii="Times New Roman" w:hAnsi="Times New Roman" w:eastAsia="仿宋GB2312" w:cs="Times New Roman"/>
          <w:strike w:val="0"/>
          <w:dstrike w:val="0"/>
          <w:sz w:val="28"/>
          <w:szCs w:val="28"/>
        </w:rPr>
      </w:pPr>
      <w:r>
        <w:rPr>
          <w:rFonts w:hint="default" w:ascii="Times New Roman" w:hAnsi="Times New Roman" w:eastAsia="仿宋GB2312" w:cs="Times New Roman"/>
          <w:b/>
          <w:bCs/>
          <w:strike w:val="0"/>
          <w:dstrike w:val="0"/>
          <w:color w:val="auto"/>
          <w:sz w:val="28"/>
          <w:szCs w:val="28"/>
          <w:lang w:val="en-US" w:eastAsia="zh-CN"/>
        </w:rPr>
        <w:t>2.法定审批时限：</w:t>
      </w:r>
      <w:r>
        <w:rPr>
          <w:rFonts w:hint="default" w:ascii="Times New Roman" w:hAnsi="Times New Roman" w:eastAsia="方正仿宋_GBK" w:cs="Times New Roman"/>
          <w:b w:val="0"/>
          <w:bCs w:val="0"/>
          <w:strike w:val="0"/>
          <w:dstrike w:val="0"/>
          <w:color w:val="auto"/>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3.规定法定审批时限依据</w:t>
      </w:r>
    </w:p>
    <w:p>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default" w:ascii="Times New Roman" w:hAnsi="Times New Roman" w:eastAsia="仿宋GB2312" w:cs="Times New Roman"/>
          <w:sz w:val="32"/>
          <w:szCs w:val="32"/>
          <w:lang w:val="en-US"/>
        </w:rPr>
      </w:pPr>
      <w:r>
        <w:rPr>
          <w:rFonts w:hint="default" w:ascii="Times New Roman" w:hAnsi="Times New Roman" w:eastAsia="方正仿宋_GBK" w:cs="Times New Roman"/>
          <w:b w:val="0"/>
          <w:bCs w:val="0"/>
          <w:strike w:val="0"/>
          <w:dstrike w:val="0"/>
          <w:color w:val="auto"/>
          <w:sz w:val="28"/>
          <w:szCs w:val="28"/>
          <w:lang w:val="en-US" w:eastAsia="zh-CN"/>
        </w:rPr>
        <w:t>（1）行政许可法第四十二条</w:t>
      </w:r>
      <w:r>
        <w:rPr>
          <w:rFonts w:hint="eastAsia" w:ascii="Times New Roman" w:hAnsi="Times New Roman" w:eastAsia="方正仿宋_GBK" w:cs="Times New Roman"/>
          <w:b w:val="0"/>
          <w:bCs w:val="0"/>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keepNext w:val="0"/>
        <w:keepLines w:val="0"/>
        <w:pageBreakBefore w:val="0"/>
        <w:widowControl w:val="0"/>
        <w:kinsoku/>
        <w:wordWrap/>
        <w:overflowPunct/>
        <w:topLinePunct w:val="0"/>
        <w:autoSpaceDE/>
        <w:autoSpaceDN/>
        <w:bidi w:val="0"/>
        <w:adjustRightInd/>
        <w:snapToGrid/>
        <w:spacing w:line="560" w:lineRule="atLeast"/>
        <w:ind w:firstLine="562"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4.承诺审批时限：</w:t>
      </w:r>
      <w:r>
        <w:rPr>
          <w:rFonts w:hint="default" w:ascii="Times New Roman" w:hAnsi="Times New Roman" w:eastAsia="方正仿宋_GBK" w:cs="Times New Roman"/>
          <w:b w:val="0"/>
          <w:bCs w:val="0"/>
          <w:strike w:val="0"/>
          <w:dstrike w:val="0"/>
          <w:color w:val="0000FF"/>
          <w:sz w:val="28"/>
          <w:szCs w:val="28"/>
          <w:lang w:val="en-US" w:eastAsia="zh-CN"/>
        </w:rPr>
        <w:t>5</w:t>
      </w:r>
      <w:r>
        <w:rPr>
          <w:rFonts w:hint="default" w:ascii="Times New Roman" w:hAnsi="Times New Roman" w:eastAsia="方正仿宋_GBK" w:cs="Times New Roman"/>
          <w:b w:val="0"/>
          <w:bCs w:val="0"/>
          <w:strike w:val="0"/>
          <w:dstrike w:val="0"/>
          <w:color w:val="auto"/>
          <w:sz w:val="28"/>
          <w:szCs w:val="28"/>
          <w:lang w:val="en-US" w:eastAsia="zh-CN"/>
        </w:rPr>
        <w:t>个工作日</w:t>
      </w:r>
    </w:p>
    <w:p>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default" w:ascii="Times New Roman" w:hAnsi="Times New Roman" w:eastAsia="仿宋GB2312" w:cs="Times New Roman"/>
          <w:strike w:val="0"/>
          <w:dstrike w:val="0"/>
          <w:sz w:val="28"/>
          <w:szCs w:val="28"/>
          <w:lang w:val="en-US"/>
        </w:rPr>
      </w:pPr>
      <w:r>
        <w:rPr>
          <w:rFonts w:hint="default" w:ascii="Times New Roman" w:hAnsi="Times New Roman" w:eastAsia="方正仿宋_GBK" w:cs="Times New Roman"/>
          <w:b w:val="0"/>
          <w:bCs w:val="0"/>
          <w:strike w:val="0"/>
          <w:dstrike w:val="0"/>
          <w:color w:val="auto"/>
          <w:sz w:val="28"/>
          <w:szCs w:val="28"/>
          <w:lang w:val="en-US" w:eastAsia="zh-CN"/>
        </w:rPr>
        <w:t>依法进行检测另需时间不超过10个工作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0" w:firstLineChars="200"/>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九、收费</w:t>
      </w:r>
    </w:p>
    <w:p>
      <w:pPr>
        <w:keepNext w:val="0"/>
        <w:keepLines w:val="0"/>
        <w:pageBreakBefore w:val="0"/>
        <w:widowControl w:val="0"/>
        <w:kinsoku/>
        <w:wordWrap/>
        <w:overflowPunct/>
        <w:topLinePunct w:val="0"/>
        <w:autoSpaceDE/>
        <w:autoSpaceDN/>
        <w:bidi w:val="0"/>
        <w:adjustRightInd/>
        <w:snapToGrid/>
        <w:spacing w:line="560" w:lineRule="atLeast"/>
        <w:ind w:firstLine="562" w:firstLineChars="200"/>
        <w:textAlignment w:val="auto"/>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1.办理行政许可是否收费：</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default" w:ascii="Times New Roman" w:hAnsi="Times New Roman" w:eastAsia="方正仿宋_GBK" w:cs="Times New Roman"/>
          <w:b/>
          <w:bCs/>
          <w:strike w:val="0"/>
          <w:dstrike w:val="0"/>
          <w:color w:val="FF0000"/>
          <w:sz w:val="28"/>
          <w:szCs w:val="28"/>
          <w:lang w:val="en-US" w:eastAsia="zh-CN"/>
        </w:rPr>
      </w:pPr>
      <w:r>
        <w:rPr>
          <w:rFonts w:hint="default" w:ascii="Times New Roman" w:hAnsi="Times New Roman" w:eastAsia="方正仿宋_GBK" w:cs="Times New Roman"/>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0" w:firstLineChars="200"/>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1.审批结果类型：</w:t>
      </w:r>
      <w:r>
        <w:rPr>
          <w:rFonts w:hint="default" w:ascii="Times New Roman" w:hAnsi="Times New Roman" w:eastAsia="方正仿宋_GBK" w:cs="Times New Roman"/>
          <w:b w:val="0"/>
          <w:bCs w:val="0"/>
          <w:strike w:val="0"/>
          <w:dstrike w:val="0"/>
          <w:color w:val="auto"/>
          <w:sz w:val="28"/>
          <w:szCs w:val="28"/>
          <w:lang w:val="en-US" w:eastAsia="zh-CN"/>
        </w:rPr>
        <w:t>证照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2.审批结果名称：</w:t>
      </w:r>
      <w:r>
        <w:rPr>
          <w:rFonts w:hint="default" w:ascii="Times New Roman" w:hAnsi="Times New Roman" w:eastAsia="方正仿宋_GBK" w:cs="Times New Roman"/>
          <w:b w:val="0"/>
          <w:bCs w:val="0"/>
          <w:strike w:val="0"/>
          <w:dstrike w:val="0"/>
          <w:color w:val="auto"/>
          <w:sz w:val="28"/>
          <w:szCs w:val="28"/>
          <w:lang w:val="en-US" w:eastAsia="zh-CN"/>
        </w:rPr>
        <w:t>有线广播电视传输覆盖网工程验收合格证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3.审批结果的有效期限：</w:t>
      </w:r>
      <w:r>
        <w:rPr>
          <w:rFonts w:hint="default" w:ascii="Times New Roman" w:hAnsi="Times New Roman" w:eastAsia="方正仿宋_GBK" w:cs="Times New Roman"/>
          <w:b w:val="0"/>
          <w:bCs w:val="0"/>
          <w:strike w:val="0"/>
          <w:dstrike w:val="0"/>
          <w:color w:val="auto"/>
          <w:sz w:val="28"/>
          <w:szCs w:val="28"/>
          <w:lang w:val="en-US" w:eastAsia="zh-CN"/>
        </w:rPr>
        <w:t>无期限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（1）《广播电视管理条例》第二十二条广播电视传输覆盖网的工程建设和使用的广播电视技术设备，应当符合国家标准、行业标准。工程竣工后，由广播电视行政部门组织验收，验收合格的，方可投入使用。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广播电视传输覆盖网的工程选址、设计、施工、安装，应当按照国家有关规定办理，并由依法取得相应资格证书的单位承担。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2" w:firstLineChars="200"/>
        <w:textAlignment w:val="auto"/>
        <w:outlineLvl w:val="2"/>
        <w:rPr>
          <w:rFonts w:hint="default" w:ascii="Times New Roman" w:hAnsi="Times New Roman" w:eastAsia="仿宋GB2312" w:cs="Times New Roman"/>
          <w:color w:val="auto"/>
          <w:sz w:val="32"/>
          <w:szCs w:val="32"/>
          <w:lang w:val="en-US" w:eastAsia="zh-CN"/>
        </w:rPr>
      </w:pPr>
      <w:r>
        <w:rPr>
          <w:rFonts w:hint="default" w:ascii="Times New Roman" w:hAnsi="Times New Roman" w:eastAsia="仿宋GB2312" w:cs="Times New Roman"/>
          <w:b/>
          <w:bCs/>
          <w:strike w:val="0"/>
          <w:dstrike w:val="0"/>
          <w:color w:val="auto"/>
          <w:sz w:val="28"/>
          <w:szCs w:val="28"/>
          <w:lang w:val="en-US" w:eastAsia="zh-CN"/>
        </w:rPr>
        <w:t>6.办理审批结果变更手续的要求</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7.是否需要办理审批结果延续手续：</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2" w:firstLineChars="200"/>
        <w:textAlignment w:val="auto"/>
        <w:outlineLvl w:val="2"/>
        <w:rPr>
          <w:rFonts w:hint="default" w:ascii="Times New Roman" w:hAnsi="Times New Roman" w:eastAsia="仿宋GB2312" w:cs="Times New Roman"/>
          <w:color w:val="auto"/>
          <w:sz w:val="32"/>
          <w:szCs w:val="32"/>
          <w:lang w:val="en-US" w:eastAsia="zh-CN"/>
        </w:rPr>
      </w:pPr>
      <w:r>
        <w:rPr>
          <w:rFonts w:hint="default" w:ascii="Times New Roman" w:hAnsi="Times New Roman" w:eastAsia="仿宋GB2312" w:cs="Times New Roman"/>
          <w:b/>
          <w:bCs/>
          <w:strike w:val="0"/>
          <w:dstrike w:val="0"/>
          <w:color w:val="auto"/>
          <w:sz w:val="28"/>
          <w:szCs w:val="28"/>
          <w:lang w:val="en-US" w:eastAsia="zh-CN"/>
        </w:rPr>
        <w:t>8.办理审批结果延续手续的要求</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（1）《广播电视管理条例》第十七条</w:t>
      </w:r>
      <w:r>
        <w:rPr>
          <w:rFonts w:hint="eastAsia" w:ascii="Times New Roman" w:hAnsi="Times New Roman" w:eastAsia="方正仿宋_GBK" w:cs="Times New Roman"/>
          <w:b w:val="0"/>
          <w:bCs w:val="0"/>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国务院广播电视行政部门应当对全国广播电视传输覆盖网按照国家的统一标准实行统一规划，并实行分级建设和开发。县级以上地方人民政府广播电视行政部门应当按照国家有关规定，组建和管理本行政区域内的广播电视传输覆盖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0" w:firstLineChars="200"/>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1.有无行政许可数量限制：</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2.公布数量限制的方式：</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3.公布数量限制的周期：</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4.在数量限制条件下实施行政许可的方式：</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2"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5.规定在数量限制条件下实施行政许可方式的依据</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0" w:firstLineChars="200"/>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1.有无年检要求：</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2.设定年检要求的依据</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3.年检周期：</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4.年检是否要求报送材料：</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5.年检报送材料名称：</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6.年检是否收费：</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8.通过年检的证明或者标志：</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0" w:firstLineChars="200"/>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0" w:firstLineChars="200"/>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县级广电部门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0" w:firstLineChars="200"/>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0" w:firstLineChars="200"/>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0" w:firstLineChars="200"/>
        <w:textAlignment w:val="auto"/>
        <w:outlineLvl w:val="1"/>
        <w:rPr>
          <w:rFonts w:hint="default" w:ascii="Times New Roman" w:hAnsi="Times New Roman" w:eastAsia="方正仿宋_GBK" w:cs="Times New Roman"/>
          <w:strike w:val="0"/>
          <w:dstrike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default" w:ascii="Times New Roman" w:hAnsi="Times New Roman" w:eastAsia="仿宋GB2312" w:cs="Times New Roman"/>
          <w:strike w:val="0"/>
          <w:dstrike w:val="0"/>
          <w:sz w:val="28"/>
          <w:szCs w:val="28"/>
          <w:lang w:val="en-US" w:eastAsia="zh-CN"/>
        </w:rPr>
      </w:pPr>
    </w:p>
    <w:p>
      <w:pPr>
        <w:rPr>
          <w:rFonts w:hint="default" w:ascii="Times New Roman" w:hAnsi="Times New Roman" w:cs="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wODM5YWUwZTQ4MDUzY2ZlOWMzNDdkZWJjZDY3YzkifQ=="/>
  </w:docVars>
  <w:rsids>
    <w:rsidRoot w:val="6967771D"/>
    <w:rsid w:val="69677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2023-12-21T08:28:00Z</dcterms:created>
  <dc:creator>郑钦予</dc:creator>
  <cp:lastModifiedBy>郑钦予</cp:lastModifiedBy>
  <dcterms:modified xsi:type="dcterms:W3CDTF">2023-12-21T08:39:26Z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12305EC2BE7D4162BB8474909D94D104_11</vt:lpwstr>
  </property>
</Properties>
</file>