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CD223">
      <w:pPr>
        <w:pStyle w:val="3"/>
        <w:keepNext w:val="0"/>
        <w:keepLines w:val="0"/>
        <w:widowControl/>
        <w:suppressLineNumbers w:val="0"/>
        <w:shd w:val="clear" w:fill="FFFFFF"/>
        <w:spacing w:before="75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ascii="方正小标宋_GBK" w:hAnsi="方正小标宋_GBK" w:eastAsia="方正小标宋_GBK" w:cs="方正小标宋_GBK"/>
          <w:i w:val="0"/>
          <w:caps w:val="0"/>
          <w:color w:val="222222"/>
          <w:spacing w:val="0"/>
          <w:sz w:val="43"/>
          <w:szCs w:val="43"/>
          <w:shd w:val="clear" w:fill="FFFFFF"/>
        </w:rPr>
        <w:t>玉溪市</w:t>
      </w:r>
      <w:r>
        <w:rPr>
          <w:rStyle w:val="6"/>
          <w:rFonts w:hint="eastAsia" w:ascii="方正小标宋_GBK" w:hAnsi="方正小标宋_GBK" w:eastAsia="方正小标宋_GBK" w:cs="方正小标宋_GBK"/>
          <w:i w:val="0"/>
          <w:caps w:val="0"/>
          <w:color w:val="222222"/>
          <w:spacing w:val="0"/>
          <w:sz w:val="43"/>
          <w:szCs w:val="43"/>
          <w:shd w:val="clear" w:fill="FFFFFF"/>
          <w:lang w:eastAsia="zh-CN"/>
        </w:rPr>
        <w:t>易门县</w:t>
      </w:r>
      <w:r>
        <w:rPr>
          <w:rStyle w:val="6"/>
          <w:rFonts w:ascii="方正小标宋_GBK" w:hAnsi="方正小标宋_GBK" w:eastAsia="方正小标宋_GBK" w:cs="方正小标宋_GBK"/>
          <w:i w:val="0"/>
          <w:caps w:val="0"/>
          <w:color w:val="222222"/>
          <w:spacing w:val="0"/>
          <w:sz w:val="43"/>
          <w:szCs w:val="43"/>
          <w:shd w:val="clear" w:fill="FFFFFF"/>
        </w:rPr>
        <w:t>自然资源</w:t>
      </w:r>
      <w:r>
        <w:rPr>
          <w:rStyle w:val="6"/>
          <w:rFonts w:hint="eastAsia" w:ascii="方正小标宋_GBK" w:hAnsi="方正小标宋_GBK" w:eastAsia="方正小标宋_GBK" w:cs="方正小标宋_GBK"/>
          <w:i w:val="0"/>
          <w:caps w:val="0"/>
          <w:color w:val="222222"/>
          <w:spacing w:val="0"/>
          <w:sz w:val="43"/>
          <w:szCs w:val="43"/>
          <w:shd w:val="clear" w:fill="FFFFFF"/>
          <w:lang w:eastAsia="zh-CN"/>
        </w:rPr>
        <w:t>领域</w:t>
      </w:r>
      <w:r>
        <w:rPr>
          <w:rStyle w:val="6"/>
          <w:rFonts w:hint="eastAsia" w:ascii="方正小标宋_GBK" w:hAnsi="方正小标宋_GBK" w:eastAsia="方正小标宋_GBK" w:cs="方正小标宋_GBK"/>
          <w:i w:val="0"/>
          <w:caps w:val="0"/>
          <w:color w:val="222222"/>
          <w:spacing w:val="0"/>
          <w:sz w:val="43"/>
          <w:szCs w:val="43"/>
          <w:shd w:val="clear" w:fill="FFFFFF"/>
        </w:rPr>
        <w:t>基层政务公开标准目录</w:t>
      </w:r>
    </w:p>
    <w:tbl>
      <w:tblPr>
        <w:tblStyle w:val="4"/>
        <w:tblW w:w="14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3"/>
        <w:gridCol w:w="635"/>
        <w:gridCol w:w="1219"/>
        <w:gridCol w:w="1510"/>
        <w:gridCol w:w="1940"/>
        <w:gridCol w:w="2060"/>
        <w:gridCol w:w="3760"/>
        <w:gridCol w:w="377"/>
        <w:gridCol w:w="394"/>
        <w:gridCol w:w="566"/>
        <w:gridCol w:w="412"/>
        <w:gridCol w:w="309"/>
        <w:gridCol w:w="540"/>
      </w:tblGrid>
      <w:tr w14:paraId="3A823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C2583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序号</w:t>
            </w:r>
          </w:p>
        </w:tc>
        <w:tc>
          <w:tcPr>
            <w:tcW w:w="185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10631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公开事项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D9A78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公开主体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4E3F6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公开依据</w:t>
            </w:r>
          </w:p>
        </w:tc>
        <w:tc>
          <w:tcPr>
            <w:tcW w:w="20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081E6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公开时限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17027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公开渠道和载体</w:t>
            </w:r>
          </w:p>
        </w:tc>
        <w:tc>
          <w:tcPr>
            <w:tcW w:w="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F458F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公开对象</w:t>
            </w:r>
          </w:p>
        </w:tc>
        <w:tc>
          <w:tcPr>
            <w:tcW w:w="9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78E2C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公开方式</w:t>
            </w:r>
          </w:p>
        </w:tc>
        <w:tc>
          <w:tcPr>
            <w:tcW w:w="8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28FE5A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公开层级</w:t>
            </w:r>
          </w:p>
        </w:tc>
      </w:tr>
      <w:tr w14:paraId="3ECA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0330E1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CC56A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DB559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851DD1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BFE1FF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3DCFD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A1D99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全社会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9B992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特定群体</w:t>
            </w: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85702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主动</w:t>
            </w: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72086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依申请</w:t>
            </w: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1F58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县级</w:t>
            </w: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A8AFA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乡级</w:t>
            </w:r>
          </w:p>
        </w:tc>
      </w:tr>
      <w:tr w14:paraId="5CC9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A821B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CE3C2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一级事项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97E4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二级事项</w:t>
            </w: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CE80F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FBC68B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2C1DA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41282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04774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99A15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23626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D1DB4B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4DC51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E596D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17E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250F5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84CF3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公共服务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17FD6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政策文件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556D0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FD787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86AA8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30581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听证会□广播电视■纸质载体■公开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10F1C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F25C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C62D9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CAE0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A7A25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FADC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14FC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1AD4B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414EB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公共服务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F0D4F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自然资源领域专项规划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D0341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E50F8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B3EE5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33800C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听证会□广播电视■纸质载体■公开查阅点■政府服务中心□便民服务站□入户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0342CD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A25C4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25D96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BD08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699E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DA5F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51D8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BB163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30E14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公共服务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7A66B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重大决策预公开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1A23A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BB529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9E2CD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向社会公开征求意见期限一般不少于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日；因情况紧急等原因需要缩短期限的，公开征求意见时应当予以说明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89C9F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听证会■广播电视□纸质载体■公开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阅点■政府服务中心■便民服务站□入户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D1A0D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75B0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1B4B6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2DF1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381C1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B978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077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BE624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F5F5C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公共服务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20C04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回应关切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C7AF0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27863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64651E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及时回应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77EF1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80B11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CBF3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8F4817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A63B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4B8FB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CD8E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974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BC5A8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A5E97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公共服务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ABB67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办事指南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3C947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43F2E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BCC5A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实时公开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11D21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阅点■政府服务中心■便民服务站□入户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5F70BC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F9486A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DF852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ADE3A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E14D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5836A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E69E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E8E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B4DB3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31CA4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调查监测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A86A5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国土调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2C450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93073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E74F1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66215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572CFD7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86678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080F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2576C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AB92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89F8E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474E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C99E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7E9A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AA771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调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监测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C9DB0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国土调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地类信息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F2A21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4674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C90BF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收到政府信息公开申请起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47E31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283E5F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2BC9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7C5BF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106D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3B7F8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D223F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74F1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CA2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D05BC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9EB75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调查监测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71FB8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地理国情监测成果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8AEBF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74DFD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119FA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53BCB4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B8D40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9554C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664E5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6C07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50BDA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6513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ACA8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8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79AF1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E70C9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确权登记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85BDE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不动产登记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EA1AF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32F613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7E19C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实时公开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4575B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CDD85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5758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C07D5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3460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730E8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F2EB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6EC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F9C1B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24F34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确权登记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23D08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自然资源登簿前公告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7CADA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7EF18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2E478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公告期不少于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0AEE8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A8B58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6F70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15E54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93DF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C57DD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5ED29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1D6C4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5DA44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33606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确权登记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8FD05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自然资源确权登记结果公开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59881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2F839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D78D5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87286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B84A6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C7D42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5A4D1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9023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7C81B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A4BF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11EF3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9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B9874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85FEA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A739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土地供应计划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44C55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4F1A0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8494C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每年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日前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4D8DF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村公示栏□精准推送■其他中国土地市场网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38966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167D9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2BC9B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77ED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0A5B92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43C3B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4C44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8A7A1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4517A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E179A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土地出让公告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ABB3C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7816E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8AF45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组织招拍挂活动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日前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42501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村公示栏□精准推送■其他中国土地市场网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44321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9D871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B3F0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2D63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2E6A8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5E23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4FA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2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EE4C8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AC35C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122F9A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土地出让结果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83C5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F7DFB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3228C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4F1D8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25CDD7D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■其他中国土地市场网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B41B1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85C8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EB8D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2DD6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642C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3BDC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883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B78E9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A1CDF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86EA5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划拨用地批前公示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88E6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3F15E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14E14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划拨用地报批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日前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BFBED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DAEADE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■其他中国土地市场网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30FFF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DE53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88F68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6294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501E5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6F73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63B8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21114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C8582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57350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划拨用地结果公示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2C68F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9D4D3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E4AD6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7E6C0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27D6B3E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■其他中国土地市场网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ECCFB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6843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AC63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AA9E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E955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1A08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D890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F459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92304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国有土地使用权岀让和划拨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AD143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闲置土地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13237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C024A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993F2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《闲置土地认定书》下达后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38AF2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D3610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BC46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7950B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BDED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C2B3C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AD90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23F3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A9ECA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45F1D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98688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住宅用地信息公开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88B6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A30FB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5C344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每季度初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日内要完成存量住宅用地信息更新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D9692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217AE7C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89A43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A578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C982E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37A9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E64E9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8F2A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7CC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EDE7A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D1B90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国有土地使用权出让和划拨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7AD5F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地价信息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D538F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99511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4FF4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917DD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407690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107A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ED801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D3C5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85EE4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B0672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42F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C598C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A00FB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国土空间规划编制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1868A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县级国土空间总体规划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0B4D0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A7FDE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B052F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批前公示时间不得少于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日批后公布应在规划批准后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个工作日内向社会公布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C0862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■政府网站□政府公报■两微一端■发布会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听证会■广播电视■纸质载体■公开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9E6E3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E9F1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F9937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EC28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24EBC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7394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3A6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85B57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F66C0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国土空间规划编制</w:t>
            </w:r>
          </w:p>
        </w:tc>
        <w:tc>
          <w:tcPr>
            <w:tcW w:w="12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7BEED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详细规划（城镇开发边界内）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4A73A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0CE6C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  <w:p w14:paraId="575A292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6F614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批前公示时间不得少于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1D305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村公示栏□精准推送■其他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F7303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02A0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1227B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0B89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5C469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EA79B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</w:tr>
      <w:tr w14:paraId="5095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412C8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79C90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A104B5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08B9B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394E00"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top"/>
          </w:tcPr>
          <w:p w14:paraId="10B780E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收到政府信息公开申请起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21365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8612D6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9F223B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AABD3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3EB94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FF4ED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765BC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876F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D35775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F3FDEF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39420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6A7CF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576ACD"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top"/>
          </w:tcPr>
          <w:p w14:paraId="6CC12446"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F74370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7EB1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2E26F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2A3D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10ACC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1FAF6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59CD0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1A1F8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69BBA0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0A0D6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国土空间规划编制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59E33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自然资源局组织编制的国土空间专项规划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591E0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65042F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B7663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C8260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■政府网站□政府公报■两微一端■发布会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听证会■广播电视■纸质载体■公开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99A49F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00E1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B1840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F41A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B31B8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6B0C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9B51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83D86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244B51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国土空间规划编制</w:t>
            </w:r>
          </w:p>
        </w:tc>
        <w:tc>
          <w:tcPr>
            <w:tcW w:w="12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6D491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乡（镇）国土空间总体规划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FBD98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自然资源局/乡镇人民政府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CFA77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  <w:p w14:paraId="10B372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23D60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批前公示时间不得少于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D009A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听证会□广播电视■纸质载体■公开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4AF5F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6670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4C059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9731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D8CD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7ADAD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</w:tr>
      <w:tr w14:paraId="47CA6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29261C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7FCA6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0357EF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7B13792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F6033B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F537A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批后公布应在规划批准后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个工作日内向社会公布</w:t>
            </w: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2EE7B6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CDDCA5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C4A7AA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5C77A6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85415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E954E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7B9A99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93E9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E4F44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AB008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国土空间规划编制</w:t>
            </w:r>
          </w:p>
        </w:tc>
        <w:tc>
          <w:tcPr>
            <w:tcW w:w="12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782C0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村庄规划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D1D3D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自然资源局/乡镇人民政府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822CA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  <w:p w14:paraId="69C2895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ED5B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批前公示时间不得少于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C103F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321A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0298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74F6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79E6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8B2A0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52744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</w:tr>
      <w:tr w14:paraId="5058A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FB994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82BA3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299D95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62CBD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2255E2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AC0A8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批后公布应在规划批准后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个工作日内向社会公布</w:t>
            </w: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D97DA5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BB01F1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4E699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49FB7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10CD7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1142A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0D80E6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67AD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9596C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3D9A0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规划许可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0B33C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建设项目用地预审与选址意见书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EE9BF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12BF1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19B39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1A34C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4FD870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932A0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68E9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7D135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7802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252E01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9833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A0D5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D636D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145A4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规划许可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30DF5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建设用地、临时建设用地规划许可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AE828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0269D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F930D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9AB19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57A96E3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98AF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15AF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E2A56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C1D2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F94A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A8D8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428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2A746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574D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规划许可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B8A5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建设工程、临时建设工程规划许可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9EF6FD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自然资源局/乡镇人民政府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CFA1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DD928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作岀行政决定之日起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9094B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1E05B9B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AE5D4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354A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EF57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31FD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002CD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6220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0AE2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1DC81A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F45048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规划许可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32742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乡村建设规划许可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0F999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CAD80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903A8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EADD1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1A0ED9C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1E83A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7A64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37DCB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81658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9553A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CA8E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D478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8303F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A8518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矿山地质环境保护与土地复垦方案审查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EED10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审查结果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5A53C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8514A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EE0A1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方案公示不得少于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个工作日，方案通过之日起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个工作日内公告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61BC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2E1AFD2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DEFD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AF35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899F6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2F74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FD4D6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BB85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8E1C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E1D69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9E6F7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生态修复项目批准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94CDA9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批准服务信息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D7E75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95B906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6D8B29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实时公开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C038B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10B3F7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FA73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B1322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82F885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AF3A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EE45B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7D16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CA69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3A48E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F13A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生态修复重大工程实施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E7EEF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招标投标信息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A48059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18487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3CD4D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32237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A74A6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EA3CC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DDE0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733B9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32E10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EF900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23C7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2C2F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510D3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087D5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生态修复重大工程实施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F110D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重大设计变更信息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167369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0FC03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EA809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5AE1A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11D5A73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97E9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28DF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D8515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D29D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EEEAB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B0B9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BF3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10F24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83BBB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生态修复重大工程实施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212C5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施工有关信息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F9780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CF483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012DF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12302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6E8CB37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C061C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C8E6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FEB7F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3A37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71715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D80A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6E33C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40D6D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4C6E9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生态修复重大工程实施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030C4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质量安全监督信息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99F94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B8858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6FA7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45EAC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14F4DE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FDE8C2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02A7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998B6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AAA9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64178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08857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DEA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ACA4D0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313FC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生态修复重大工程实施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3FFEC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工程竣工信息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9C47D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A7F0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5EDF1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78E48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27A3CA9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8E444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F1B6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38B43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03AD1C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FF44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AEF7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BA8A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A2CD2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07101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用地审批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71632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农村集体经济组织兴办企业用地审核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C2E8C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A7F8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EB85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18F9A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097129E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1AE2E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A8FF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BFC6F0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7B96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A9461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A5B53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AE2A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E269A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71DBC0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用地审批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24C4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乡（镇）村公共设施、公益事业建设用地审核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0D6D0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96A75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7A517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E5BA9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F414B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D6E4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4F9C9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7DB3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6D28F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CAF8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114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3B834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B0EC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用地审批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CDD9C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临时用地审批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65130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FE659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90889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CAA74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0F23B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5C07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302DE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B39A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BCA7F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724F4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5FD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5B9EC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130CA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用地审批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A0B89C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农用地转用审批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B40BD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12650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91ECCC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收到农用地转用批复文件之日起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02D48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01FEBC3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F44E6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C766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409F2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2070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DF0A6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8995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2751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2ED20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DECAD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农村集体土地征收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222A2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征地管理政策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9D180E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自然资源局/县级人民政府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AC42C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1B323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个工作日内予以公开，法律法规另有规定的从其规定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52515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u w:val="single"/>
              </w:rPr>
              <w:t>征地信息公开平台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A3555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60B0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9487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74A9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E6D0C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7BE5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AAC5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0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7442C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4BF21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农村集体土地征收</w:t>
            </w:r>
          </w:p>
        </w:tc>
        <w:tc>
          <w:tcPr>
            <w:tcW w:w="12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FBF15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征地法定公告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368EF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自然资源局/县级人民政府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E6709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4B8DD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征收土地预公告、征地补偿安置公告自形成之日起，在乡（镇）和村、村民小组公示栏公开；征收土地预公告不少于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个工作日，征地补偿安置公告不少于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日；征收土地公告自收到批准文件之日起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个工作日内，在乡（镇）和村、村民小组公示栏公开不少于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15082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</w:t>
            </w:r>
          </w:p>
          <w:p w14:paraId="12C031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</w:t>
            </w:r>
          </w:p>
          <w:p w14:paraId="3E04E29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□精准推送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.</w:t>
            </w:r>
          </w:p>
          <w:p w14:paraId="64C1B33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u w:val="single"/>
              </w:rPr>
              <w:t>征地信息公开平台</w:t>
            </w: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66425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4134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D30AA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CC4A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12699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E2735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</w:tr>
      <w:tr w14:paraId="7611D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1C3575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6F709A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AE643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ADE141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16F5D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4C88C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张贴公示结束后在政府网站、征地信息公</w:t>
            </w: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8FF809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8646EC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B9A9D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43B11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035F8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5CA129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FD1D4C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34E6C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5" w:hRule="atLeast"/>
          <w:jc w:val="center"/>
        </w:trPr>
        <w:tc>
          <w:tcPr>
            <w:tcW w:w="34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215E9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2C64F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农村集体土地征收</w:t>
            </w:r>
          </w:p>
        </w:tc>
        <w:tc>
          <w:tcPr>
            <w:tcW w:w="12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C6EE0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征地工作程序</w:t>
            </w:r>
          </w:p>
        </w:tc>
        <w:tc>
          <w:tcPr>
            <w:tcW w:w="15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5DCBB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自然资源局/县级人民政府</w:t>
            </w:r>
          </w:p>
        </w:tc>
        <w:tc>
          <w:tcPr>
            <w:tcW w:w="19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91B4B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041CC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个工作日内，在村、村民小组公示栏公开不少于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个工作日；征地社会稳定风险评估相关材料在收到批准后，依申请公开；听证相关材料时限要求还应符合听证相关规定</w:t>
            </w:r>
          </w:p>
        </w:tc>
        <w:tc>
          <w:tcPr>
            <w:tcW w:w="37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6024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u w:val="single"/>
              </w:rPr>
              <w:t>征地信息公开平台</w:t>
            </w:r>
          </w:p>
        </w:tc>
        <w:tc>
          <w:tcPr>
            <w:tcW w:w="37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02603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402B8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法律要求在特定群体公开</w:t>
            </w:r>
          </w:p>
        </w:tc>
        <w:tc>
          <w:tcPr>
            <w:tcW w:w="5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48BD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CF21D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default" w:ascii="Calibri" w:hAnsi="Calibri" w:eastAsia="微软雅黑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具体见时限要求栏</w:t>
            </w:r>
          </w:p>
        </w:tc>
        <w:tc>
          <w:tcPr>
            <w:tcW w:w="30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2BE26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4F263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</w:tr>
      <w:tr w14:paraId="7F3DB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55" w:hRule="atLeast"/>
          <w:jc w:val="center"/>
        </w:trPr>
        <w:tc>
          <w:tcPr>
            <w:tcW w:w="34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ED70D7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1F0BAC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9B6F9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5D687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3D43F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BCADD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自收到批准文件之日起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个工作日内，上述信息在政府网站、征地信息公开平台公开</w:t>
            </w:r>
          </w:p>
        </w:tc>
        <w:tc>
          <w:tcPr>
            <w:tcW w:w="37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9FFC6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11742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5111E6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E559B8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DADA30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BBF0CA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C3EC75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40A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B7E33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B70AE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农村集体土地征收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0BDCB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征地申报批准相关材料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F185F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自然资源局/县级人民政府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1DF421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9DF33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收到批准文件之日起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D0F88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u w:val="single"/>
              </w:rPr>
              <w:t>征地信息公开平台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FA296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B9870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25B9F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F51E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B47DC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A74E7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2DF32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74A08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7838B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耕地保护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6FDA1C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补充耕地项目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8205A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3D664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38FD6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1CC9A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593C058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B5A84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3E6B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34C27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BF236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8C6E6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A1DE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17D6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637C4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7BC47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耕地保护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0BA68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设施农业用地监管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200AB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8DEB08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520E2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信息形成或者获取之日起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FC49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05181A0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F23A7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6017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D0A24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1B814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56666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B200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DFA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9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3FFED0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87368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开采矿产资源审批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6D343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采矿权审批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83431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2CBE8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7FDD0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0A55B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381D2C8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6F5F0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3EA0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D2B94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0CA6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9B39A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18C0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BCF8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9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099B2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B1DC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开采矿产资源审批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E3AEF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采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矿权注销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13A44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9FAF0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5C2BD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E0AEF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C34D35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6ADCF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5877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AF833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599FE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BC6F6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3106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14256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547B3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150F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矿业权出让信息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7BC22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出让公告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77DBC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C98FB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34A2CC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在投标截止日、公开拍卖日或者挂牌起始日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个工作日前发布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93062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9A0125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■其他矿业权交易平台交易大厅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036EEE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D252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2BBD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99C81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E5B5A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9937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B8B6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69FC2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C8FD8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矿业权岀让信息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3D8E9C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出让结果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DC893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07BB4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CC1C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发出中标通知书或者签订成交确认书后</w:t>
            </w:r>
            <w:r>
              <w:rPr>
                <w:rFonts w:hint="default" w:ascii="Calibri" w:hAnsi="Calibri" w:eastAsia="微软雅黑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个工作日内进行信息公示，公示期不少于</w:t>
            </w:r>
            <w:r>
              <w:rPr>
                <w:rFonts w:hint="default" w:ascii="Calibri" w:hAnsi="Calibri" w:eastAsia="微软雅黑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</w:t>
            </w:r>
            <w:r>
              <w:rPr>
                <w:rFonts w:hint="default" w:ascii="Calibri" w:hAnsi="Calibri" w:eastAsia="微软雅黑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54D4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5A9621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■其他矿业权交易平台交易大厅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28544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A736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A8842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EA79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12F2D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559E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49A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66E97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681C7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矿业权转让信息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8A238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转让公示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122D9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F3B278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435B0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受理申请材料后公示，公示期不少于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32F61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68199D6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7BA0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57A2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2D60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FA15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9D77F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620B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76FF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4726D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4B3BA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地质灾害预防和治理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65B3A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预警预报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43610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CCC4F6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A1E4A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实时公开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E0762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■政府网站□政府公报■两微一端■发布会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听证会■广播电视□纸质载体□公开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阅点□政府服务中心■便民服务站■入户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村公示栏■精准推送</w:t>
            </w:r>
          </w:p>
          <w:p w14:paraId="0A19F8F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1B46D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70EF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2E3A3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8716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5F980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7F42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CE30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CA9BD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0F896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地质灾害预防和治理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BE417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年度地质灾害防治方案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0A57C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725A1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A7C8F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D7623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听证会□广播电视□纸质载体□公开查阅点□政府服务中心□便民服务站□入户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07032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910CA4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A0656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F56D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9952A3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34A93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17F3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5FE14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7D04F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海洋观测预报与防灾减灾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BEA79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海洋预报和海洋灾害警报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6A326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6CEFD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97B4F7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实时公开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9203D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■政府网站□政府公报■两微一端■发布会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听证会■广播电视□纸质载体□公开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阅点□政府服务中心■便民服务站■入户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现场■社区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村公示栏■精准推送</w:t>
            </w:r>
          </w:p>
          <w:p w14:paraId="7E848F9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17884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A03CE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8D9B9F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A8375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D5221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0919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638B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8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4F99E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548DE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海域综合管理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B78C02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海域使用许可（海域使用权初始申请、续期申请、转让申请）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3D8F2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60E3B9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12E4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DA7E3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761CBF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BADA1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E1B41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C0336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B558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8320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CE99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3DF2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F2C6B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7C95D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海域综合管理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CEBF6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海域使用权招标、拍卖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93157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338B8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7521B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组织招标活动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日前发布公告，组织拍卖活动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日前发布公告；招标、拍卖活动结束后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日内公布招标、拍卖结果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6AB29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5D9DA34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FCC50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895C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AF5071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09F9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580CD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781A6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AB2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93819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F2209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海域综合管理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2501B4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海域使用权注销以及期满收回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0C43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C8A293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9A24E0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85EF3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听证会□广播电视□纸质载体■公开查阅点■政府服务中心□便民服务站□入户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97EB92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C0B4AE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72772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5FEB62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1349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15E46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502F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610D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5634F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798AE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海岛保护与利用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ACDFE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因教学、科研需要在无居民海岛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采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集生物和非生物标本许可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F9A5FA6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76E7C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23597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作出行政决定之日起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767A25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听证会□广播电视■纸质载体□公开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04EDE06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C891F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3D1D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C7975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822CA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7B69E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D35D6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C0C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1C77F8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69CDB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监督检查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46C2E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双随机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一公开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E346B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C30A2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DC460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B891C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■政府网站□政府公报□两微一端■发布会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听证会□广播电视■纸质载体■公开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31F03A7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FD251C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F694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0922B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7595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FAE68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A127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532A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5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E2FF00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0E1BF95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行政处罚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0029B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行政处罚基本信息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8CE586F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D02F87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F5991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信息形成或者变更之日起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343FD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455EA739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DFA785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6209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3D5E05B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36CB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EE5C4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957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0753D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0" w:hRule="atLeast"/>
          <w:jc w:val="center"/>
        </w:trPr>
        <w:tc>
          <w:tcPr>
            <w:tcW w:w="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60F9CF2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FAD8F73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行政处罚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C79CB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行政处罚决定信息</w:t>
            </w:r>
          </w:p>
        </w:tc>
        <w:tc>
          <w:tcPr>
            <w:tcW w:w="1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4717F1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易门县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自然资源局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DB51F4E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《中华人民共和国政府信息公开条例》（国务院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令第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711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号）</w:t>
            </w:r>
          </w:p>
        </w:tc>
        <w:tc>
          <w:tcPr>
            <w:tcW w:w="2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7C770D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作岀行政决定之日起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个工作日内，法律法规另有规定的从其规定</w:t>
            </w:r>
          </w:p>
        </w:tc>
        <w:tc>
          <w:tcPr>
            <w:tcW w:w="3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E7086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■政府网站□政府公报□两微一端□发布会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听证会□广播电视□纸质载体□公开查阅点■政府服务中心□便民服务站□入户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现场□社区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企事业单位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村公示栏□精准推送</w:t>
            </w:r>
          </w:p>
          <w:p w14:paraId="7C9A500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□其他</w:t>
            </w:r>
            <w:r>
              <w:rPr>
                <w:rFonts w:hint="default" w:ascii="Calibri" w:hAnsi="Calibri" w:eastAsia="宋体" w:cs="Calibri"/>
                <w:i w:val="0"/>
                <w:caps w:val="0"/>
                <w:color w:val="000000"/>
                <w:spacing w:val="0"/>
                <w:sz w:val="21"/>
                <w:szCs w:val="21"/>
              </w:rPr>
              <w:t>____</w:t>
            </w:r>
          </w:p>
        </w:tc>
        <w:tc>
          <w:tcPr>
            <w:tcW w:w="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A04A3E0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3672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76F33A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4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123DD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6E93A4">
            <w:pPr>
              <w:pStyle w:val="3"/>
              <w:keepNext w:val="0"/>
              <w:keepLines w:val="0"/>
              <w:widowControl/>
              <w:suppressLineNumbers w:val="0"/>
              <w:spacing w:before="75" w:beforeAutospacing="0" w:after="0" w:afterAutospacing="0" w:line="45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</w:rPr>
              <w:t>√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D951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40BA414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E470F"/>
    <w:rsid w:val="0AB76E65"/>
    <w:rsid w:val="0B37395A"/>
    <w:rsid w:val="1D4146B2"/>
    <w:rsid w:val="39B631EE"/>
    <w:rsid w:val="62590451"/>
    <w:rsid w:val="6DCE470F"/>
    <w:rsid w:val="70661C9E"/>
    <w:rsid w:val="7CC93B32"/>
    <w:rsid w:val="7CE120C9"/>
    <w:rsid w:val="7EDE9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2023-05-08T14:36:00Z</dcterms:created>
  <dc:creator>Administrator</dc:creator>
  <cp:lastModifiedBy>kylin</cp:lastModifiedBy>
  <dcterms:modified xsi:type="dcterms:W3CDTF">2026-07-02T08:33:18Z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D6829D14E089424CB2B121100A9F17A0</vt:lpwstr>
  </property>
</Properties>
</file>